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606" w:rsidRPr="00AE358E" w:rsidRDefault="001C6CD2" w:rsidP="00C346D0">
      <w:pPr>
        <w:pStyle w:val="2"/>
        <w:tabs>
          <w:tab w:val="left" w:pos="5387"/>
        </w:tabs>
        <w:spacing w:before="0" w:after="0" w:line="223" w:lineRule="auto"/>
        <w:ind w:left="10065"/>
        <w:jc w:val="both"/>
        <w:rPr>
          <w:rFonts w:ascii="Times New Roman" w:hAnsi="Times New Roman" w:cs="Times New Roman"/>
          <w:b w:val="0"/>
          <w:bCs w:val="0"/>
          <w:i w:val="0"/>
          <w:iCs w:val="0"/>
        </w:rPr>
      </w:pPr>
      <w:r w:rsidRPr="00AE358E">
        <w:rPr>
          <w:rFonts w:ascii="Times New Roman" w:hAnsi="Times New Roman" w:cs="Times New Roman"/>
          <w:b w:val="0"/>
          <w:bCs w:val="0"/>
          <w:i w:val="0"/>
          <w:iCs w:val="0"/>
        </w:rPr>
        <w:t xml:space="preserve">Приложение </w:t>
      </w:r>
      <w:r w:rsidR="003C5B3D" w:rsidRPr="00AE358E">
        <w:rPr>
          <w:rFonts w:ascii="Times New Roman" w:hAnsi="Times New Roman" w:cs="Times New Roman"/>
          <w:b w:val="0"/>
          <w:bCs w:val="0"/>
          <w:i w:val="0"/>
          <w:iCs w:val="0"/>
        </w:rPr>
        <w:t>7</w:t>
      </w:r>
      <w:r w:rsidR="00A00606" w:rsidRPr="00AE358E">
        <w:rPr>
          <w:rFonts w:ascii="Times New Roman" w:hAnsi="Times New Roman" w:cs="Times New Roman"/>
          <w:b w:val="0"/>
          <w:bCs w:val="0"/>
          <w:i w:val="0"/>
          <w:iCs w:val="0"/>
        </w:rPr>
        <w:t xml:space="preserve"> к </w:t>
      </w:r>
      <w:hyperlink r:id="rId9" w:history="1">
        <w:r w:rsidR="00A00606" w:rsidRPr="00AE358E">
          <w:rPr>
            <w:rStyle w:val="af7"/>
            <w:rFonts w:ascii="Times New Roman" w:hAnsi="Times New Roman" w:cs="Times New Roman"/>
            <w:b w:val="0"/>
            <w:bCs w:val="0"/>
            <w:i w:val="0"/>
            <w:iCs w:val="0"/>
            <w:color w:val="auto"/>
          </w:rPr>
          <w:t>Закону Сарато</w:t>
        </w:r>
        <w:r w:rsidR="00A00606" w:rsidRPr="00AE358E">
          <w:rPr>
            <w:rStyle w:val="af7"/>
            <w:rFonts w:ascii="Times New Roman" w:hAnsi="Times New Roman" w:cs="Times New Roman"/>
            <w:b w:val="0"/>
            <w:bCs w:val="0"/>
            <w:i w:val="0"/>
            <w:iCs w:val="0"/>
            <w:color w:val="auto"/>
          </w:rPr>
          <w:t>в</w:t>
        </w:r>
        <w:r w:rsidR="00A00606" w:rsidRPr="00AE358E">
          <w:rPr>
            <w:rStyle w:val="af7"/>
            <w:rFonts w:ascii="Times New Roman" w:hAnsi="Times New Roman" w:cs="Times New Roman"/>
            <w:b w:val="0"/>
            <w:bCs w:val="0"/>
            <w:i w:val="0"/>
            <w:iCs w:val="0"/>
            <w:color w:val="auto"/>
          </w:rPr>
          <w:t xml:space="preserve">ской области </w:t>
        </w:r>
        <w:r w:rsidR="00905E95" w:rsidRPr="00AE358E">
          <w:rPr>
            <w:rStyle w:val="af7"/>
            <w:rFonts w:ascii="Times New Roman" w:hAnsi="Times New Roman" w:cs="Times New Roman"/>
            <w:b w:val="0"/>
            <w:bCs w:val="0"/>
            <w:i w:val="0"/>
            <w:iCs w:val="0"/>
            <w:color w:val="auto"/>
          </w:rPr>
          <w:t>«</w:t>
        </w:r>
        <w:r w:rsidR="00A00606" w:rsidRPr="00AE358E">
          <w:rPr>
            <w:rStyle w:val="af7"/>
            <w:rFonts w:ascii="Times New Roman" w:hAnsi="Times New Roman" w:cs="Times New Roman"/>
            <w:b w:val="0"/>
            <w:bCs w:val="0"/>
            <w:i w:val="0"/>
            <w:iCs w:val="0"/>
            <w:color w:val="auto"/>
          </w:rPr>
          <w:t>Об областном бю</w:t>
        </w:r>
        <w:r w:rsidR="00A00606" w:rsidRPr="00AE358E">
          <w:rPr>
            <w:rStyle w:val="af7"/>
            <w:rFonts w:ascii="Times New Roman" w:hAnsi="Times New Roman" w:cs="Times New Roman"/>
            <w:b w:val="0"/>
            <w:bCs w:val="0"/>
            <w:i w:val="0"/>
            <w:iCs w:val="0"/>
            <w:color w:val="auto"/>
          </w:rPr>
          <w:t>д</w:t>
        </w:r>
        <w:r w:rsidR="00A00606" w:rsidRPr="00AE358E">
          <w:rPr>
            <w:rStyle w:val="af7"/>
            <w:rFonts w:ascii="Times New Roman" w:hAnsi="Times New Roman" w:cs="Times New Roman"/>
            <w:b w:val="0"/>
            <w:bCs w:val="0"/>
            <w:i w:val="0"/>
            <w:iCs w:val="0"/>
            <w:color w:val="auto"/>
          </w:rPr>
          <w:t>жете на 20</w:t>
        </w:r>
        <w:r w:rsidR="00573931" w:rsidRPr="00AE358E">
          <w:rPr>
            <w:rStyle w:val="af7"/>
            <w:rFonts w:ascii="Times New Roman" w:hAnsi="Times New Roman" w:cs="Times New Roman"/>
            <w:b w:val="0"/>
            <w:bCs w:val="0"/>
            <w:i w:val="0"/>
            <w:iCs w:val="0"/>
            <w:color w:val="auto"/>
          </w:rPr>
          <w:t>20</w:t>
        </w:r>
        <w:r w:rsidR="00A00606" w:rsidRPr="00AE358E">
          <w:rPr>
            <w:rStyle w:val="af7"/>
            <w:rFonts w:ascii="Times New Roman" w:hAnsi="Times New Roman" w:cs="Times New Roman"/>
            <w:b w:val="0"/>
            <w:bCs w:val="0"/>
            <w:i w:val="0"/>
            <w:iCs w:val="0"/>
            <w:color w:val="auto"/>
          </w:rPr>
          <w:t xml:space="preserve"> год и </w:t>
        </w:r>
        <w:r w:rsidR="00486CDA" w:rsidRPr="00AE358E">
          <w:rPr>
            <w:rStyle w:val="af7"/>
            <w:rFonts w:ascii="Times New Roman" w:hAnsi="Times New Roman" w:cs="Times New Roman"/>
            <w:b w:val="0"/>
            <w:bCs w:val="0"/>
            <w:i w:val="0"/>
            <w:iCs w:val="0"/>
            <w:color w:val="auto"/>
          </w:rPr>
          <w:t xml:space="preserve">на </w:t>
        </w:r>
        <w:r w:rsidR="00A00606" w:rsidRPr="00AE358E">
          <w:rPr>
            <w:rStyle w:val="af7"/>
            <w:rFonts w:ascii="Times New Roman" w:hAnsi="Times New Roman" w:cs="Times New Roman"/>
            <w:b w:val="0"/>
            <w:bCs w:val="0"/>
            <w:i w:val="0"/>
            <w:iCs w:val="0"/>
            <w:color w:val="auto"/>
          </w:rPr>
          <w:t>плановый период 20</w:t>
        </w:r>
        <w:r w:rsidR="00B01FC4" w:rsidRPr="00AE358E">
          <w:rPr>
            <w:rStyle w:val="af7"/>
            <w:rFonts w:ascii="Times New Roman" w:hAnsi="Times New Roman" w:cs="Times New Roman"/>
            <w:b w:val="0"/>
            <w:bCs w:val="0"/>
            <w:i w:val="0"/>
            <w:iCs w:val="0"/>
            <w:color w:val="auto"/>
          </w:rPr>
          <w:t>2</w:t>
        </w:r>
        <w:r w:rsidR="00573931" w:rsidRPr="00AE358E">
          <w:rPr>
            <w:rStyle w:val="af7"/>
            <w:rFonts w:ascii="Times New Roman" w:hAnsi="Times New Roman" w:cs="Times New Roman"/>
            <w:b w:val="0"/>
            <w:bCs w:val="0"/>
            <w:i w:val="0"/>
            <w:iCs w:val="0"/>
            <w:color w:val="auto"/>
          </w:rPr>
          <w:t>1</w:t>
        </w:r>
        <w:r w:rsidR="00A00606" w:rsidRPr="00AE358E">
          <w:rPr>
            <w:rStyle w:val="af7"/>
            <w:rFonts w:ascii="Times New Roman" w:hAnsi="Times New Roman" w:cs="Times New Roman"/>
            <w:b w:val="0"/>
            <w:bCs w:val="0"/>
            <w:i w:val="0"/>
            <w:iCs w:val="0"/>
            <w:color w:val="auto"/>
          </w:rPr>
          <w:t xml:space="preserve"> и 20</w:t>
        </w:r>
        <w:r w:rsidR="0029658B" w:rsidRPr="00AE358E">
          <w:rPr>
            <w:rStyle w:val="af7"/>
            <w:rFonts w:ascii="Times New Roman" w:hAnsi="Times New Roman" w:cs="Times New Roman"/>
            <w:b w:val="0"/>
            <w:bCs w:val="0"/>
            <w:i w:val="0"/>
            <w:iCs w:val="0"/>
            <w:color w:val="auto"/>
          </w:rPr>
          <w:t>2</w:t>
        </w:r>
        <w:r w:rsidR="00573931" w:rsidRPr="00AE358E">
          <w:rPr>
            <w:rStyle w:val="af7"/>
            <w:rFonts w:ascii="Times New Roman" w:hAnsi="Times New Roman" w:cs="Times New Roman"/>
            <w:b w:val="0"/>
            <w:bCs w:val="0"/>
            <w:i w:val="0"/>
            <w:iCs w:val="0"/>
            <w:color w:val="auto"/>
          </w:rPr>
          <w:t>2</w:t>
        </w:r>
        <w:r w:rsidR="00A00606" w:rsidRPr="00AE358E">
          <w:rPr>
            <w:rStyle w:val="af7"/>
            <w:rFonts w:ascii="Times New Roman" w:hAnsi="Times New Roman" w:cs="Times New Roman"/>
            <w:b w:val="0"/>
            <w:bCs w:val="0"/>
            <w:i w:val="0"/>
            <w:iCs w:val="0"/>
            <w:color w:val="auto"/>
          </w:rPr>
          <w:t xml:space="preserve"> годов</w:t>
        </w:r>
        <w:r w:rsidR="00905E95" w:rsidRPr="00AE358E">
          <w:rPr>
            <w:rStyle w:val="af7"/>
            <w:rFonts w:ascii="Times New Roman" w:hAnsi="Times New Roman" w:cs="Times New Roman"/>
            <w:b w:val="0"/>
            <w:bCs w:val="0"/>
            <w:i w:val="0"/>
            <w:iCs w:val="0"/>
            <w:color w:val="auto"/>
          </w:rPr>
          <w:t>»</w:t>
        </w:r>
      </w:hyperlink>
    </w:p>
    <w:p w:rsidR="009E0291" w:rsidRPr="00AE358E" w:rsidRDefault="009E0291" w:rsidP="00C346D0">
      <w:pPr>
        <w:spacing w:line="223" w:lineRule="auto"/>
        <w:rPr>
          <w:sz w:val="28"/>
          <w:szCs w:val="28"/>
        </w:rPr>
      </w:pPr>
    </w:p>
    <w:p w:rsidR="0051361A" w:rsidRPr="00AE358E" w:rsidRDefault="0051361A" w:rsidP="00C346D0">
      <w:pPr>
        <w:spacing w:line="223" w:lineRule="auto"/>
        <w:jc w:val="center"/>
        <w:rPr>
          <w:b/>
          <w:bCs/>
          <w:sz w:val="28"/>
          <w:szCs w:val="28"/>
        </w:rPr>
      </w:pPr>
      <w:r w:rsidRPr="00AE358E">
        <w:rPr>
          <w:b/>
          <w:bCs/>
          <w:sz w:val="28"/>
          <w:szCs w:val="28"/>
        </w:rPr>
        <w:t xml:space="preserve">Распределение бюджетных ассигнований по разделам, подразделам, целевым статьям </w:t>
      </w:r>
    </w:p>
    <w:p w:rsidR="0051361A" w:rsidRPr="00AE358E" w:rsidRDefault="0051361A" w:rsidP="00C346D0">
      <w:pPr>
        <w:spacing w:line="223" w:lineRule="auto"/>
        <w:jc w:val="center"/>
        <w:rPr>
          <w:b/>
          <w:bCs/>
          <w:sz w:val="28"/>
          <w:szCs w:val="28"/>
        </w:rPr>
      </w:pPr>
      <w:r w:rsidRPr="00AE358E">
        <w:rPr>
          <w:b/>
          <w:bCs/>
          <w:sz w:val="28"/>
          <w:szCs w:val="28"/>
        </w:rPr>
        <w:t xml:space="preserve">(государственным программам области и непрограммным направлениям деятельности), группам </w:t>
      </w:r>
    </w:p>
    <w:p w:rsidR="0051361A" w:rsidRPr="00AE358E" w:rsidRDefault="0051361A" w:rsidP="00C346D0">
      <w:pPr>
        <w:spacing w:line="223" w:lineRule="auto"/>
        <w:jc w:val="center"/>
        <w:rPr>
          <w:b/>
          <w:bCs/>
          <w:sz w:val="28"/>
          <w:szCs w:val="28"/>
        </w:rPr>
      </w:pPr>
      <w:r w:rsidRPr="00AE358E">
        <w:rPr>
          <w:b/>
          <w:bCs/>
          <w:sz w:val="28"/>
          <w:szCs w:val="28"/>
        </w:rPr>
        <w:t xml:space="preserve">и подгруппам видов расходов классификации расходов областного бюджета на 2020 год и </w:t>
      </w:r>
    </w:p>
    <w:p w:rsidR="0051361A" w:rsidRPr="00AE358E" w:rsidRDefault="0051361A" w:rsidP="00C346D0">
      <w:pPr>
        <w:spacing w:line="223" w:lineRule="auto"/>
        <w:jc w:val="center"/>
        <w:rPr>
          <w:b/>
          <w:bCs/>
          <w:sz w:val="28"/>
          <w:szCs w:val="28"/>
        </w:rPr>
      </w:pPr>
      <w:r w:rsidRPr="00AE358E">
        <w:rPr>
          <w:b/>
          <w:bCs/>
          <w:sz w:val="28"/>
          <w:szCs w:val="28"/>
        </w:rPr>
        <w:t>на плановый период 2021 и 2022 годов</w:t>
      </w:r>
    </w:p>
    <w:p w:rsidR="00B14345" w:rsidRPr="00AE358E" w:rsidRDefault="00B14345" w:rsidP="00C346D0">
      <w:pPr>
        <w:spacing w:line="223" w:lineRule="auto"/>
        <w:jc w:val="center"/>
        <w:rPr>
          <w:b/>
          <w:bCs/>
          <w:sz w:val="16"/>
          <w:szCs w:val="16"/>
        </w:rPr>
      </w:pPr>
    </w:p>
    <w:p w:rsidR="00454391" w:rsidRPr="00AE358E" w:rsidRDefault="00DD762D" w:rsidP="00C346D0">
      <w:pPr>
        <w:spacing w:line="223" w:lineRule="auto"/>
        <w:jc w:val="center"/>
        <w:rPr>
          <w:sz w:val="28"/>
          <w:szCs w:val="28"/>
        </w:rPr>
      </w:pPr>
      <w:r w:rsidRPr="00AE358E">
        <w:rPr>
          <w:sz w:val="28"/>
          <w:szCs w:val="28"/>
        </w:rPr>
        <w:t>(с изменениями от 23 декабря 2020 года № 177-ЗСО)</w:t>
      </w:r>
    </w:p>
    <w:p w:rsidR="00B14345" w:rsidRPr="00AE358E" w:rsidRDefault="00B14345" w:rsidP="00C346D0">
      <w:pPr>
        <w:spacing w:line="223" w:lineRule="auto"/>
        <w:jc w:val="center"/>
        <w:rPr>
          <w:bCs/>
          <w:sz w:val="16"/>
          <w:szCs w:val="16"/>
        </w:rPr>
      </w:pPr>
    </w:p>
    <w:p w:rsidR="007A441C" w:rsidRPr="00AE358E" w:rsidRDefault="003F72DE" w:rsidP="00C346D0">
      <w:pPr>
        <w:spacing w:line="223" w:lineRule="auto"/>
        <w:ind w:right="-709"/>
        <w:jc w:val="right"/>
        <w:rPr>
          <w:b/>
          <w:sz w:val="28"/>
          <w:szCs w:val="28"/>
        </w:rPr>
      </w:pPr>
      <w:r w:rsidRPr="00AE358E">
        <w:rPr>
          <w:sz w:val="24"/>
          <w:szCs w:val="28"/>
        </w:rPr>
        <w:t xml:space="preserve"> </w:t>
      </w:r>
      <w:r w:rsidR="007A441C" w:rsidRPr="00AE358E">
        <w:rPr>
          <w:sz w:val="24"/>
          <w:szCs w:val="28"/>
        </w:rPr>
        <w:t>(тыс. рублей)</w:t>
      </w:r>
    </w:p>
    <w:tbl>
      <w:tblPr>
        <w:tblStyle w:val="aff2"/>
        <w:tblW w:w="15168" w:type="dxa"/>
        <w:tblInd w:w="-34" w:type="dxa"/>
        <w:tblLook w:val="04A0" w:firstRow="1" w:lastRow="0" w:firstColumn="1" w:lastColumn="0" w:noHBand="0" w:noVBand="1"/>
      </w:tblPr>
      <w:tblGrid>
        <w:gridCol w:w="5529"/>
        <w:gridCol w:w="850"/>
        <w:gridCol w:w="993"/>
        <w:gridCol w:w="1984"/>
        <w:gridCol w:w="992"/>
        <w:gridCol w:w="1560"/>
        <w:gridCol w:w="1701"/>
        <w:gridCol w:w="1559"/>
      </w:tblGrid>
      <w:tr w:rsidR="00A757E5" w:rsidRPr="00AE358E" w:rsidTr="006910D0">
        <w:trPr>
          <w:trHeight w:val="77"/>
        </w:trPr>
        <w:tc>
          <w:tcPr>
            <w:tcW w:w="5529" w:type="dxa"/>
          </w:tcPr>
          <w:p w:rsidR="0043228A" w:rsidRPr="00AE358E" w:rsidRDefault="0043228A" w:rsidP="00C346D0">
            <w:pPr>
              <w:spacing w:line="223" w:lineRule="auto"/>
              <w:jc w:val="center"/>
              <w:rPr>
                <w:b/>
                <w:bCs/>
                <w:sz w:val="24"/>
              </w:rPr>
            </w:pPr>
            <w:r w:rsidRPr="00AE358E">
              <w:rPr>
                <w:bCs/>
                <w:sz w:val="24"/>
              </w:rPr>
              <w:t>Наименование</w:t>
            </w:r>
          </w:p>
          <w:p w:rsidR="0043228A" w:rsidRPr="00AE358E" w:rsidRDefault="0043228A" w:rsidP="00C346D0">
            <w:pPr>
              <w:spacing w:line="223" w:lineRule="auto"/>
              <w:jc w:val="center"/>
              <w:rPr>
                <w:b/>
                <w:sz w:val="28"/>
                <w:szCs w:val="28"/>
                <w:lang w:val="en-US"/>
              </w:rPr>
            </w:pPr>
          </w:p>
        </w:tc>
        <w:tc>
          <w:tcPr>
            <w:tcW w:w="850" w:type="dxa"/>
          </w:tcPr>
          <w:p w:rsidR="0043228A" w:rsidRPr="00AE358E" w:rsidRDefault="0043228A" w:rsidP="00C346D0">
            <w:pPr>
              <w:spacing w:line="223" w:lineRule="auto"/>
              <w:ind w:left="-108" w:right="-108"/>
              <w:jc w:val="center"/>
              <w:rPr>
                <w:b/>
                <w:bCs/>
                <w:sz w:val="24"/>
              </w:rPr>
            </w:pPr>
            <w:r w:rsidRPr="00AE358E">
              <w:rPr>
                <w:bCs/>
                <w:sz w:val="24"/>
              </w:rPr>
              <w:t>Раздел</w:t>
            </w:r>
          </w:p>
        </w:tc>
        <w:tc>
          <w:tcPr>
            <w:tcW w:w="993" w:type="dxa"/>
          </w:tcPr>
          <w:p w:rsidR="0043228A" w:rsidRPr="00AE358E" w:rsidRDefault="0043228A" w:rsidP="00C346D0">
            <w:pPr>
              <w:spacing w:line="223" w:lineRule="auto"/>
              <w:ind w:left="-108" w:right="-108"/>
              <w:jc w:val="center"/>
              <w:rPr>
                <w:b/>
                <w:bCs/>
                <w:sz w:val="24"/>
              </w:rPr>
            </w:pPr>
            <w:r w:rsidRPr="00AE358E">
              <w:rPr>
                <w:bCs/>
                <w:sz w:val="24"/>
              </w:rPr>
              <w:t>Под-раздел</w:t>
            </w:r>
          </w:p>
        </w:tc>
        <w:tc>
          <w:tcPr>
            <w:tcW w:w="1984" w:type="dxa"/>
          </w:tcPr>
          <w:p w:rsidR="0043228A" w:rsidRPr="00AE358E" w:rsidRDefault="0043228A" w:rsidP="00C346D0">
            <w:pPr>
              <w:spacing w:line="223" w:lineRule="auto"/>
              <w:ind w:left="-108" w:right="-108"/>
              <w:jc w:val="center"/>
              <w:rPr>
                <w:b/>
                <w:bCs/>
                <w:sz w:val="24"/>
              </w:rPr>
            </w:pPr>
            <w:r w:rsidRPr="00AE358E">
              <w:rPr>
                <w:bCs/>
                <w:sz w:val="24"/>
              </w:rPr>
              <w:t>Целевая статья</w:t>
            </w:r>
          </w:p>
        </w:tc>
        <w:tc>
          <w:tcPr>
            <w:tcW w:w="992" w:type="dxa"/>
          </w:tcPr>
          <w:p w:rsidR="0043228A" w:rsidRPr="00AE358E" w:rsidRDefault="0043228A" w:rsidP="00C346D0">
            <w:pPr>
              <w:spacing w:line="223" w:lineRule="auto"/>
              <w:ind w:left="-108" w:right="-108"/>
              <w:jc w:val="center"/>
              <w:rPr>
                <w:b/>
                <w:bCs/>
                <w:sz w:val="24"/>
              </w:rPr>
            </w:pPr>
            <w:r w:rsidRPr="00AE358E">
              <w:rPr>
                <w:bCs/>
                <w:sz w:val="24"/>
              </w:rPr>
              <w:t>Вид ра</w:t>
            </w:r>
            <w:r w:rsidRPr="00AE358E">
              <w:rPr>
                <w:bCs/>
                <w:sz w:val="24"/>
              </w:rPr>
              <w:t>с</w:t>
            </w:r>
            <w:r w:rsidRPr="00AE358E">
              <w:rPr>
                <w:bCs/>
                <w:sz w:val="24"/>
              </w:rPr>
              <w:t>ходов</w:t>
            </w:r>
          </w:p>
        </w:tc>
        <w:tc>
          <w:tcPr>
            <w:tcW w:w="1560" w:type="dxa"/>
          </w:tcPr>
          <w:p w:rsidR="0043228A" w:rsidRPr="00AE358E" w:rsidRDefault="0043228A" w:rsidP="00C346D0">
            <w:pPr>
              <w:spacing w:line="223" w:lineRule="auto"/>
              <w:jc w:val="center"/>
              <w:rPr>
                <w:bCs/>
                <w:sz w:val="24"/>
                <w:lang w:val="en-US"/>
              </w:rPr>
            </w:pPr>
            <w:r w:rsidRPr="00AE358E">
              <w:rPr>
                <w:bCs/>
                <w:sz w:val="24"/>
              </w:rPr>
              <w:t>20</w:t>
            </w:r>
            <w:r w:rsidR="002C7AFB" w:rsidRPr="00AE358E">
              <w:rPr>
                <w:bCs/>
                <w:sz w:val="24"/>
              </w:rPr>
              <w:t>20</w:t>
            </w:r>
            <w:r w:rsidRPr="00AE358E">
              <w:rPr>
                <w:bCs/>
                <w:sz w:val="24"/>
              </w:rPr>
              <w:t xml:space="preserve"> год</w:t>
            </w:r>
          </w:p>
        </w:tc>
        <w:tc>
          <w:tcPr>
            <w:tcW w:w="1701" w:type="dxa"/>
          </w:tcPr>
          <w:p w:rsidR="0043228A" w:rsidRPr="00AE358E" w:rsidRDefault="0043228A" w:rsidP="00C346D0">
            <w:pPr>
              <w:spacing w:line="223" w:lineRule="auto"/>
              <w:jc w:val="center"/>
              <w:rPr>
                <w:bCs/>
                <w:sz w:val="24"/>
              </w:rPr>
            </w:pPr>
            <w:r w:rsidRPr="00AE358E">
              <w:rPr>
                <w:bCs/>
                <w:sz w:val="24"/>
              </w:rPr>
              <w:t>20</w:t>
            </w:r>
            <w:r w:rsidR="00256768" w:rsidRPr="00AE358E">
              <w:rPr>
                <w:bCs/>
                <w:sz w:val="24"/>
              </w:rPr>
              <w:t>2</w:t>
            </w:r>
            <w:r w:rsidR="002C7AFB" w:rsidRPr="00AE358E">
              <w:rPr>
                <w:bCs/>
                <w:sz w:val="24"/>
              </w:rPr>
              <w:t>1</w:t>
            </w:r>
            <w:r w:rsidRPr="00AE358E">
              <w:rPr>
                <w:bCs/>
                <w:sz w:val="24"/>
              </w:rPr>
              <w:t xml:space="preserve"> год</w:t>
            </w:r>
          </w:p>
        </w:tc>
        <w:tc>
          <w:tcPr>
            <w:tcW w:w="1559" w:type="dxa"/>
          </w:tcPr>
          <w:p w:rsidR="0043228A" w:rsidRPr="00AE358E" w:rsidRDefault="0043228A" w:rsidP="00C346D0">
            <w:pPr>
              <w:spacing w:line="223" w:lineRule="auto"/>
              <w:jc w:val="center"/>
              <w:rPr>
                <w:bCs/>
                <w:sz w:val="24"/>
              </w:rPr>
            </w:pPr>
            <w:r w:rsidRPr="00AE358E">
              <w:rPr>
                <w:bCs/>
                <w:sz w:val="24"/>
              </w:rPr>
              <w:t>202</w:t>
            </w:r>
            <w:r w:rsidR="002C7AFB" w:rsidRPr="00AE358E">
              <w:rPr>
                <w:bCs/>
                <w:sz w:val="24"/>
              </w:rPr>
              <w:t>2</w:t>
            </w:r>
            <w:r w:rsidRPr="00AE358E">
              <w:rPr>
                <w:bCs/>
                <w:sz w:val="24"/>
              </w:rPr>
              <w:t xml:space="preserve"> год</w:t>
            </w:r>
          </w:p>
        </w:tc>
      </w:tr>
    </w:tbl>
    <w:p w:rsidR="00F10290" w:rsidRPr="00AE358E" w:rsidRDefault="00F10290" w:rsidP="00C346D0">
      <w:pPr>
        <w:spacing w:line="223" w:lineRule="auto"/>
        <w:rPr>
          <w:sz w:val="4"/>
          <w:szCs w:val="4"/>
        </w:rPr>
      </w:pPr>
    </w:p>
    <w:tbl>
      <w:tblPr>
        <w:tblStyle w:val="aff2"/>
        <w:tblW w:w="15168" w:type="dxa"/>
        <w:tblInd w:w="-34" w:type="dxa"/>
        <w:tblLook w:val="04A0" w:firstRow="1" w:lastRow="0" w:firstColumn="1" w:lastColumn="0" w:noHBand="0" w:noVBand="1"/>
      </w:tblPr>
      <w:tblGrid>
        <w:gridCol w:w="5529"/>
        <w:gridCol w:w="850"/>
        <w:gridCol w:w="993"/>
        <w:gridCol w:w="1984"/>
        <w:gridCol w:w="992"/>
        <w:gridCol w:w="1560"/>
        <w:gridCol w:w="1701"/>
        <w:gridCol w:w="1559"/>
      </w:tblGrid>
      <w:tr w:rsidR="00A757E5" w:rsidRPr="00AE358E" w:rsidTr="008E647F">
        <w:trPr>
          <w:tblHeader/>
        </w:trPr>
        <w:tc>
          <w:tcPr>
            <w:tcW w:w="5529" w:type="dxa"/>
            <w:tcBorders>
              <w:bottom w:val="single" w:sz="4" w:space="0" w:color="auto"/>
            </w:tcBorders>
            <w:vAlign w:val="bottom"/>
          </w:tcPr>
          <w:p w:rsidR="007A441C" w:rsidRPr="00AE358E" w:rsidRDefault="007A441C" w:rsidP="00C346D0">
            <w:pPr>
              <w:spacing w:line="223" w:lineRule="auto"/>
              <w:jc w:val="center"/>
              <w:rPr>
                <w:bCs/>
                <w:sz w:val="24"/>
                <w:szCs w:val="24"/>
              </w:rPr>
            </w:pPr>
            <w:r w:rsidRPr="00AE358E">
              <w:rPr>
                <w:bCs/>
                <w:sz w:val="24"/>
                <w:szCs w:val="24"/>
              </w:rPr>
              <w:t>1</w:t>
            </w:r>
          </w:p>
        </w:tc>
        <w:tc>
          <w:tcPr>
            <w:tcW w:w="850" w:type="dxa"/>
            <w:tcBorders>
              <w:bottom w:val="single" w:sz="4" w:space="0" w:color="auto"/>
            </w:tcBorders>
            <w:vAlign w:val="center"/>
          </w:tcPr>
          <w:p w:rsidR="007A441C" w:rsidRPr="00AE358E" w:rsidRDefault="009E0291" w:rsidP="00C346D0">
            <w:pPr>
              <w:spacing w:line="223" w:lineRule="auto"/>
              <w:jc w:val="center"/>
              <w:rPr>
                <w:bCs/>
                <w:sz w:val="24"/>
                <w:szCs w:val="24"/>
                <w:lang w:val="en-US"/>
              </w:rPr>
            </w:pPr>
            <w:r w:rsidRPr="00AE358E">
              <w:rPr>
                <w:bCs/>
                <w:sz w:val="24"/>
                <w:szCs w:val="24"/>
                <w:lang w:val="en-US"/>
              </w:rPr>
              <w:t>2</w:t>
            </w:r>
          </w:p>
        </w:tc>
        <w:tc>
          <w:tcPr>
            <w:tcW w:w="993" w:type="dxa"/>
            <w:tcBorders>
              <w:bottom w:val="single" w:sz="4" w:space="0" w:color="auto"/>
            </w:tcBorders>
            <w:vAlign w:val="center"/>
          </w:tcPr>
          <w:p w:rsidR="007A441C" w:rsidRPr="00AE358E" w:rsidRDefault="009E0291" w:rsidP="00C346D0">
            <w:pPr>
              <w:spacing w:line="223" w:lineRule="auto"/>
              <w:jc w:val="center"/>
              <w:rPr>
                <w:bCs/>
                <w:sz w:val="24"/>
                <w:szCs w:val="24"/>
                <w:lang w:val="en-US"/>
              </w:rPr>
            </w:pPr>
            <w:r w:rsidRPr="00AE358E">
              <w:rPr>
                <w:bCs/>
                <w:sz w:val="24"/>
                <w:szCs w:val="24"/>
                <w:lang w:val="en-US"/>
              </w:rPr>
              <w:t>3</w:t>
            </w:r>
          </w:p>
        </w:tc>
        <w:tc>
          <w:tcPr>
            <w:tcW w:w="1984" w:type="dxa"/>
            <w:tcBorders>
              <w:bottom w:val="single" w:sz="4" w:space="0" w:color="auto"/>
            </w:tcBorders>
            <w:vAlign w:val="center"/>
          </w:tcPr>
          <w:p w:rsidR="007A441C" w:rsidRPr="00AE358E" w:rsidRDefault="009E0291" w:rsidP="00C346D0">
            <w:pPr>
              <w:spacing w:line="223" w:lineRule="auto"/>
              <w:jc w:val="center"/>
              <w:rPr>
                <w:bCs/>
                <w:sz w:val="24"/>
                <w:szCs w:val="24"/>
                <w:lang w:val="en-US"/>
              </w:rPr>
            </w:pPr>
            <w:r w:rsidRPr="00AE358E">
              <w:rPr>
                <w:bCs/>
                <w:sz w:val="24"/>
                <w:szCs w:val="24"/>
                <w:lang w:val="en-US"/>
              </w:rPr>
              <w:t>4</w:t>
            </w:r>
          </w:p>
        </w:tc>
        <w:tc>
          <w:tcPr>
            <w:tcW w:w="992" w:type="dxa"/>
            <w:tcBorders>
              <w:bottom w:val="single" w:sz="4" w:space="0" w:color="auto"/>
            </w:tcBorders>
            <w:vAlign w:val="center"/>
          </w:tcPr>
          <w:p w:rsidR="007A441C" w:rsidRPr="00AE358E" w:rsidRDefault="009E0291" w:rsidP="00C346D0">
            <w:pPr>
              <w:spacing w:line="223" w:lineRule="auto"/>
              <w:jc w:val="center"/>
              <w:rPr>
                <w:bCs/>
                <w:sz w:val="24"/>
                <w:szCs w:val="24"/>
                <w:lang w:val="en-US"/>
              </w:rPr>
            </w:pPr>
            <w:r w:rsidRPr="00AE358E">
              <w:rPr>
                <w:bCs/>
                <w:sz w:val="24"/>
                <w:szCs w:val="24"/>
                <w:lang w:val="en-US"/>
              </w:rPr>
              <w:t>5</w:t>
            </w:r>
          </w:p>
        </w:tc>
        <w:tc>
          <w:tcPr>
            <w:tcW w:w="1560" w:type="dxa"/>
            <w:tcBorders>
              <w:bottom w:val="single" w:sz="4" w:space="0" w:color="auto"/>
            </w:tcBorders>
            <w:vAlign w:val="center"/>
          </w:tcPr>
          <w:p w:rsidR="007A441C" w:rsidRPr="00AE358E" w:rsidRDefault="009E0291" w:rsidP="00C346D0">
            <w:pPr>
              <w:spacing w:line="223" w:lineRule="auto"/>
              <w:jc w:val="center"/>
              <w:rPr>
                <w:bCs/>
                <w:sz w:val="24"/>
                <w:szCs w:val="24"/>
                <w:lang w:val="en-US"/>
              </w:rPr>
            </w:pPr>
            <w:r w:rsidRPr="00AE358E">
              <w:rPr>
                <w:bCs/>
                <w:sz w:val="24"/>
                <w:szCs w:val="24"/>
                <w:lang w:val="en-US"/>
              </w:rPr>
              <w:t>6</w:t>
            </w:r>
          </w:p>
        </w:tc>
        <w:tc>
          <w:tcPr>
            <w:tcW w:w="1701" w:type="dxa"/>
            <w:tcBorders>
              <w:bottom w:val="single" w:sz="4" w:space="0" w:color="auto"/>
            </w:tcBorders>
            <w:vAlign w:val="bottom"/>
          </w:tcPr>
          <w:p w:rsidR="007A441C" w:rsidRPr="00AE358E" w:rsidRDefault="009E0291" w:rsidP="00C346D0">
            <w:pPr>
              <w:spacing w:line="223" w:lineRule="auto"/>
              <w:jc w:val="center"/>
              <w:rPr>
                <w:bCs/>
                <w:sz w:val="24"/>
                <w:szCs w:val="24"/>
                <w:lang w:val="en-US"/>
              </w:rPr>
            </w:pPr>
            <w:r w:rsidRPr="00AE358E">
              <w:rPr>
                <w:bCs/>
                <w:sz w:val="24"/>
                <w:szCs w:val="24"/>
                <w:lang w:val="en-US"/>
              </w:rPr>
              <w:t>7</w:t>
            </w:r>
          </w:p>
        </w:tc>
        <w:tc>
          <w:tcPr>
            <w:tcW w:w="1559" w:type="dxa"/>
            <w:tcBorders>
              <w:bottom w:val="single" w:sz="4" w:space="0" w:color="auto"/>
            </w:tcBorders>
          </w:tcPr>
          <w:p w:rsidR="007A441C" w:rsidRPr="00AE358E" w:rsidRDefault="009E0291" w:rsidP="00C346D0">
            <w:pPr>
              <w:spacing w:line="223" w:lineRule="auto"/>
              <w:jc w:val="center"/>
              <w:rPr>
                <w:bCs/>
                <w:sz w:val="24"/>
                <w:lang w:val="en-US"/>
              </w:rPr>
            </w:pPr>
            <w:r w:rsidRPr="00AE358E">
              <w:rPr>
                <w:bCs/>
                <w:sz w:val="24"/>
                <w:lang w:val="en-US"/>
              </w:rPr>
              <w:t>8</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b/>
                <w:bCs/>
                <w:sz w:val="24"/>
                <w:szCs w:val="24"/>
              </w:rPr>
            </w:pPr>
            <w:r w:rsidRPr="00AE358E">
              <w:rPr>
                <w:b/>
                <w:bCs/>
                <w:sz w:val="24"/>
                <w:szCs w:val="24"/>
              </w:rPr>
              <w:t>Общегосударственные вопросы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b/>
                <w:bCs/>
                <w:sz w:val="24"/>
                <w:szCs w:val="24"/>
              </w:rPr>
            </w:pPr>
            <w:r w:rsidRPr="00AE358E">
              <w:rPr>
                <w:b/>
                <w:bCs/>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b/>
                <w:bCs/>
                <w:sz w:val="24"/>
                <w:szCs w:val="24"/>
              </w:rPr>
            </w:pPr>
            <w:r w:rsidRPr="00AE358E">
              <w:rPr>
                <w:b/>
                <w:bCs/>
                <w:sz w:val="24"/>
                <w:szCs w:val="24"/>
              </w:rPr>
              <w:t xml:space="preserve">4653435,9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b/>
                <w:bCs/>
                <w:sz w:val="24"/>
                <w:szCs w:val="24"/>
              </w:rPr>
            </w:pPr>
            <w:r w:rsidRPr="00AE358E">
              <w:rPr>
                <w:b/>
                <w:bCs/>
                <w:sz w:val="24"/>
                <w:szCs w:val="24"/>
              </w:rPr>
              <w:t xml:space="preserve">5373837,1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b/>
                <w:bCs/>
                <w:sz w:val="24"/>
                <w:szCs w:val="24"/>
              </w:rPr>
            </w:pPr>
            <w:r w:rsidRPr="00AE358E">
              <w:rPr>
                <w:b/>
                <w:bCs/>
                <w:sz w:val="24"/>
                <w:szCs w:val="24"/>
              </w:rPr>
              <w:t xml:space="preserve">5812780,3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Функционирование высшего должностного лица субъекта Российской Федерации и муниципальн</w:t>
            </w:r>
            <w:r w:rsidRPr="00AE358E">
              <w:rPr>
                <w:sz w:val="24"/>
                <w:szCs w:val="24"/>
              </w:rPr>
              <w:t>о</w:t>
            </w:r>
            <w:r w:rsidRPr="00AE358E">
              <w:rPr>
                <w:sz w:val="24"/>
                <w:szCs w:val="24"/>
              </w:rPr>
              <w:t>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4920,6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5099,0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5287,8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4920,6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5099,0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5287,8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Обеспечение деятельности органов исполнител</w:t>
            </w:r>
            <w:r w:rsidRPr="00AE358E">
              <w:rPr>
                <w:sz w:val="24"/>
                <w:szCs w:val="24"/>
              </w:rPr>
              <w:t>ь</w:t>
            </w:r>
            <w:r w:rsidRPr="00AE358E">
              <w:rPr>
                <w:sz w:val="24"/>
                <w:szCs w:val="24"/>
              </w:rPr>
              <w:t>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4920,6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5099,0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5287,8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Расходы на обеспечение деятельности Губернатора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91 3 00 02000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4920,6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5099,0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5287,8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w:t>
            </w:r>
            <w:r w:rsidRPr="00AE358E">
              <w:rPr>
                <w:sz w:val="24"/>
                <w:szCs w:val="24"/>
              </w:rPr>
              <w:t>е</w:t>
            </w:r>
            <w:r w:rsidRPr="00AE358E">
              <w:rPr>
                <w:sz w:val="24"/>
                <w:szCs w:val="24"/>
              </w:rPr>
              <w:t>ния выполнения функций государственными (м</w:t>
            </w:r>
            <w:r w:rsidRPr="00AE358E">
              <w:rPr>
                <w:sz w:val="24"/>
                <w:szCs w:val="24"/>
              </w:rPr>
              <w:t>у</w:t>
            </w:r>
            <w:r w:rsidRPr="00AE358E">
              <w:rPr>
                <w:sz w:val="24"/>
                <w:szCs w:val="24"/>
              </w:rPr>
              <w:t>ниципальными) органами, казенными учрежден</w:t>
            </w:r>
            <w:r w:rsidRPr="00AE358E">
              <w:rPr>
                <w:sz w:val="24"/>
                <w:szCs w:val="24"/>
              </w:rPr>
              <w:t>и</w:t>
            </w:r>
            <w:r w:rsidRPr="00AE358E">
              <w:rPr>
                <w:sz w:val="24"/>
                <w:szCs w:val="24"/>
              </w:rPr>
              <w:t>ями, органами управления государственными вн</w:t>
            </w:r>
            <w:r w:rsidRPr="00AE358E">
              <w:rPr>
                <w:sz w:val="24"/>
                <w:szCs w:val="24"/>
              </w:rPr>
              <w:t>е</w:t>
            </w:r>
            <w:r w:rsidRPr="00AE358E">
              <w:rPr>
                <w:sz w:val="24"/>
                <w:szCs w:val="24"/>
              </w:rPr>
              <w:t>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91 3 00 02000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4920,6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5099,0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5287,8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91 3 00 02000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4920,6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5099,0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5287,8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Функционирование законодательных (представ</w:t>
            </w:r>
            <w:r w:rsidRPr="00AE358E">
              <w:rPr>
                <w:sz w:val="24"/>
                <w:szCs w:val="24"/>
              </w:rPr>
              <w:t>и</w:t>
            </w:r>
            <w:r w:rsidRPr="00AE358E">
              <w:rPr>
                <w:sz w:val="24"/>
                <w:szCs w:val="24"/>
              </w:rPr>
              <w:t>тельных) органов государственной власти и пре</w:t>
            </w:r>
            <w:r w:rsidRPr="00AE358E">
              <w:rPr>
                <w:sz w:val="24"/>
                <w:szCs w:val="24"/>
              </w:rPr>
              <w:t>д</w:t>
            </w:r>
            <w:r w:rsidRPr="00AE358E">
              <w:rPr>
                <w:sz w:val="24"/>
                <w:szCs w:val="24"/>
              </w:rPr>
              <w:t>ставительных органов муниципальных образов</w:t>
            </w:r>
            <w:r w:rsidRPr="00AE358E">
              <w:rPr>
                <w:sz w:val="24"/>
                <w:szCs w:val="24"/>
              </w:rPr>
              <w:t>а</w:t>
            </w:r>
            <w:r w:rsidRPr="00AE358E">
              <w:rPr>
                <w:sz w:val="24"/>
                <w:szCs w:val="24"/>
              </w:rPr>
              <w:t>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212970,2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216602,7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220828,0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lastRenderedPageBreak/>
              <w:t>Государственная программа Саратовской области «Информационное общество»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5И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«Повышение эффективности де</w:t>
            </w:r>
            <w:r w:rsidRPr="00AE358E">
              <w:rPr>
                <w:sz w:val="24"/>
                <w:szCs w:val="24"/>
              </w:rPr>
              <w:t>я</w:t>
            </w:r>
            <w:r w:rsidRPr="00AE358E">
              <w:rPr>
                <w:sz w:val="24"/>
                <w:szCs w:val="24"/>
              </w:rPr>
              <w:t>тельности органов исполнительной и законод</w:t>
            </w:r>
            <w:r w:rsidRPr="00AE358E">
              <w:rPr>
                <w:sz w:val="24"/>
                <w:szCs w:val="24"/>
              </w:rPr>
              <w:t>а</w:t>
            </w:r>
            <w:r w:rsidRPr="00AE358E">
              <w:rPr>
                <w:sz w:val="24"/>
                <w:szCs w:val="24"/>
              </w:rPr>
              <w:t>тельной власти Саратовской области, госуда</w:t>
            </w:r>
            <w:r w:rsidRPr="00AE358E">
              <w:rPr>
                <w:sz w:val="24"/>
                <w:szCs w:val="24"/>
              </w:rPr>
              <w:t>р</w:t>
            </w:r>
            <w:r w:rsidRPr="00AE358E">
              <w:rPr>
                <w:sz w:val="24"/>
                <w:szCs w:val="24"/>
              </w:rPr>
              <w:t>ственных органов Саратовской области за счет и</w:t>
            </w:r>
            <w:r w:rsidRPr="00AE358E">
              <w:rPr>
                <w:sz w:val="24"/>
                <w:szCs w:val="24"/>
              </w:rPr>
              <w:t>с</w:t>
            </w:r>
            <w:r w:rsidRPr="00AE358E">
              <w:rPr>
                <w:sz w:val="24"/>
                <w:szCs w:val="24"/>
              </w:rPr>
              <w:t>пользования информационно-коммуникационных технологий»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5И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10"/>
                <w:sz w:val="24"/>
                <w:szCs w:val="24"/>
              </w:rPr>
            </w:pPr>
            <w:r w:rsidRPr="00AE358E">
              <w:rPr>
                <w:spacing w:val="-10"/>
                <w:sz w:val="24"/>
                <w:szCs w:val="24"/>
              </w:rPr>
              <w:t>Основное мероприятие «Формирование и обеспечение функционирования информационно-технологической инфраструктуры органов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5И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w:t>
            </w:r>
            <w:r w:rsidRPr="00AE358E">
              <w:rPr>
                <w:sz w:val="24"/>
                <w:szCs w:val="24"/>
              </w:rPr>
              <w:t>е</w:t>
            </w:r>
            <w:r w:rsidRPr="00AE358E">
              <w:rPr>
                <w:sz w:val="24"/>
                <w:szCs w:val="24"/>
              </w:rPr>
              <w:t>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181678,5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186188,2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190413,5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представительного о</w:t>
            </w:r>
            <w:r w:rsidRPr="00AE358E">
              <w:rPr>
                <w:sz w:val="24"/>
                <w:szCs w:val="24"/>
              </w:rPr>
              <w:t>р</w:t>
            </w:r>
            <w:r w:rsidRPr="00AE358E">
              <w:rPr>
                <w:sz w:val="24"/>
                <w:szCs w:val="24"/>
              </w:rPr>
              <w:t>гана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181678,5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186188,2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190413,5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Председат</w:t>
            </w:r>
            <w:r w:rsidRPr="00AE358E">
              <w:rPr>
                <w:sz w:val="24"/>
                <w:szCs w:val="24"/>
              </w:rPr>
              <w:t>е</w:t>
            </w:r>
            <w:r w:rsidRPr="00AE358E">
              <w:rPr>
                <w:sz w:val="24"/>
                <w:szCs w:val="24"/>
              </w:rPr>
              <w:t>ля Саратовской областной Думы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91 1 00 01100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4429,8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4594,5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w:t>
            </w:r>
            <w:r w:rsidRPr="00AE358E">
              <w:rPr>
                <w:sz w:val="24"/>
                <w:szCs w:val="24"/>
              </w:rPr>
              <w:t>е</w:t>
            </w:r>
            <w:r w:rsidRPr="00AE358E">
              <w:rPr>
                <w:sz w:val="24"/>
                <w:szCs w:val="24"/>
              </w:rPr>
              <w:t>ния выполнения функций государственными (м</w:t>
            </w:r>
            <w:r w:rsidRPr="00AE358E">
              <w:rPr>
                <w:sz w:val="24"/>
                <w:szCs w:val="24"/>
              </w:rPr>
              <w:t>у</w:t>
            </w:r>
            <w:r w:rsidRPr="00AE358E">
              <w:rPr>
                <w:sz w:val="24"/>
                <w:szCs w:val="24"/>
              </w:rPr>
              <w:t>ниципальными) органами, казенными учрежден</w:t>
            </w:r>
            <w:r w:rsidRPr="00AE358E">
              <w:rPr>
                <w:sz w:val="24"/>
                <w:szCs w:val="24"/>
              </w:rPr>
              <w:t>и</w:t>
            </w:r>
            <w:r w:rsidRPr="00AE358E">
              <w:rPr>
                <w:sz w:val="24"/>
                <w:szCs w:val="24"/>
              </w:rPr>
              <w:t>ями, органами управления государственными вн</w:t>
            </w:r>
            <w:r w:rsidRPr="00AE358E">
              <w:rPr>
                <w:sz w:val="24"/>
                <w:szCs w:val="24"/>
              </w:rPr>
              <w:t>е</w:t>
            </w:r>
            <w:r w:rsidRPr="00AE358E">
              <w:rPr>
                <w:sz w:val="24"/>
                <w:szCs w:val="24"/>
              </w:rPr>
              <w:t>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91 1 00 01100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4429,8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4594,5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91 1 00 01100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4429,8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4594,5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депутатов Саратовской областной Думы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27451,8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28457,5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29508,2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w:t>
            </w:r>
            <w:r w:rsidRPr="00AE358E">
              <w:rPr>
                <w:sz w:val="24"/>
                <w:szCs w:val="24"/>
              </w:rPr>
              <w:t>е</w:t>
            </w:r>
            <w:r w:rsidRPr="00AE358E">
              <w:rPr>
                <w:sz w:val="24"/>
                <w:szCs w:val="24"/>
              </w:rPr>
              <w:t>ния выполнения функций государственными (м</w:t>
            </w:r>
            <w:r w:rsidRPr="00AE358E">
              <w:rPr>
                <w:sz w:val="24"/>
                <w:szCs w:val="24"/>
              </w:rPr>
              <w:t>у</w:t>
            </w:r>
            <w:r w:rsidRPr="00AE358E">
              <w:rPr>
                <w:sz w:val="24"/>
                <w:szCs w:val="24"/>
              </w:rPr>
              <w:t>ниципальными) органами, казенными учрежден</w:t>
            </w:r>
            <w:r w:rsidRPr="00AE358E">
              <w:rPr>
                <w:sz w:val="24"/>
                <w:szCs w:val="24"/>
              </w:rPr>
              <w:t>и</w:t>
            </w:r>
            <w:r w:rsidRPr="00AE358E">
              <w:rPr>
                <w:sz w:val="24"/>
                <w:szCs w:val="24"/>
              </w:rPr>
              <w:t>ями, органами управления государственными вн</w:t>
            </w:r>
            <w:r w:rsidRPr="00AE358E">
              <w:rPr>
                <w:sz w:val="24"/>
                <w:szCs w:val="24"/>
              </w:rPr>
              <w:t>е</w:t>
            </w:r>
            <w:r w:rsidRPr="00AE358E">
              <w:rPr>
                <w:sz w:val="24"/>
                <w:szCs w:val="24"/>
              </w:rPr>
              <w:t>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27451,8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28457,5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29508,2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lastRenderedPageBreak/>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27451,8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28457,5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29508,2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149221,6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152613,5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155623,4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w:t>
            </w:r>
            <w:r w:rsidRPr="00AE358E">
              <w:rPr>
                <w:sz w:val="24"/>
                <w:szCs w:val="24"/>
              </w:rPr>
              <w:t>е</w:t>
            </w:r>
            <w:r w:rsidRPr="00AE358E">
              <w:rPr>
                <w:sz w:val="24"/>
                <w:szCs w:val="24"/>
              </w:rPr>
              <w:t>ния выполнения функций государственными (м</w:t>
            </w:r>
            <w:r w:rsidRPr="00AE358E">
              <w:rPr>
                <w:sz w:val="24"/>
                <w:szCs w:val="24"/>
              </w:rPr>
              <w:t>у</w:t>
            </w:r>
            <w:r w:rsidRPr="00AE358E">
              <w:rPr>
                <w:sz w:val="24"/>
                <w:szCs w:val="24"/>
              </w:rPr>
              <w:t>ниципальными) органами, казенными учрежден</w:t>
            </w:r>
            <w:r w:rsidRPr="00AE358E">
              <w:rPr>
                <w:sz w:val="24"/>
                <w:szCs w:val="24"/>
              </w:rPr>
              <w:t>и</w:t>
            </w:r>
            <w:r w:rsidRPr="00AE358E">
              <w:rPr>
                <w:sz w:val="24"/>
                <w:szCs w:val="24"/>
              </w:rPr>
              <w:t>ями, органами управления государственными вн</w:t>
            </w:r>
            <w:r w:rsidRPr="00AE358E">
              <w:rPr>
                <w:sz w:val="24"/>
                <w:szCs w:val="24"/>
              </w:rPr>
              <w:t>е</w:t>
            </w:r>
            <w:r w:rsidRPr="00AE358E">
              <w:rPr>
                <w:sz w:val="24"/>
                <w:szCs w:val="24"/>
              </w:rPr>
              <w:t>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131547,1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134741,7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137547,2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131547,1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134741,7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137547,2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17866,8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18071,2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w:t>
            </w:r>
            <w:r w:rsidRPr="00AE358E">
              <w:rPr>
                <w:sz w:val="24"/>
                <w:szCs w:val="24"/>
              </w:rPr>
              <w:t>е</w:t>
            </w:r>
            <w:r w:rsidRPr="00AE358E">
              <w:rPr>
                <w:sz w:val="24"/>
                <w:szCs w:val="24"/>
              </w:rPr>
              <w:t>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17866,8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18071,2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органами го</w:t>
            </w:r>
            <w:r w:rsidRPr="00AE358E">
              <w:rPr>
                <w:sz w:val="24"/>
                <w:szCs w:val="24"/>
              </w:rPr>
              <w:t>с</w:t>
            </w:r>
            <w:r w:rsidRPr="00AE358E">
              <w:rPr>
                <w:sz w:val="24"/>
                <w:szCs w:val="24"/>
              </w:rPr>
              <w:t>ударственной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687,4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687,4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91 1 00 06100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687,4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30097,4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29220,2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29220,2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Расходы на исполнение статьи 35 Федерального закона от 8 мая 1994 года № 3-ФЗ  «О статусе чл</w:t>
            </w:r>
            <w:r w:rsidRPr="00AE358E">
              <w:rPr>
                <w:sz w:val="24"/>
                <w:szCs w:val="24"/>
              </w:rPr>
              <w:t>е</w:t>
            </w:r>
            <w:r w:rsidRPr="00AE358E">
              <w:rPr>
                <w:sz w:val="24"/>
                <w:szCs w:val="24"/>
              </w:rPr>
              <w:t>на Совета Федерации и статусе депутата Госуда</w:t>
            </w:r>
            <w:r w:rsidRPr="00AE358E">
              <w:rPr>
                <w:sz w:val="24"/>
                <w:szCs w:val="24"/>
              </w:rPr>
              <w:t>р</w:t>
            </w:r>
            <w:r w:rsidRPr="00AE358E">
              <w:rPr>
                <w:sz w:val="24"/>
                <w:szCs w:val="24"/>
              </w:rPr>
              <w:t>ственной Думы Федерального Собрания Росси</w:t>
            </w:r>
            <w:r w:rsidRPr="00AE358E">
              <w:rPr>
                <w:sz w:val="24"/>
                <w:szCs w:val="24"/>
              </w:rPr>
              <w:t>й</w:t>
            </w:r>
            <w:r w:rsidRPr="00AE358E">
              <w:rPr>
                <w:sz w:val="24"/>
                <w:szCs w:val="24"/>
              </w:rPr>
              <w:t>ской Федерации» за счет межбюджетных тран</w:t>
            </w:r>
            <w:r w:rsidRPr="00AE358E">
              <w:rPr>
                <w:sz w:val="24"/>
                <w:szCs w:val="24"/>
              </w:rPr>
              <w:t>с</w:t>
            </w:r>
            <w:r w:rsidRPr="00AE358E">
              <w:rPr>
                <w:sz w:val="24"/>
                <w:szCs w:val="24"/>
              </w:rPr>
              <w:t>фертов из федерального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99 5 00 00000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30097,4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29220,2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29220,2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Обеспечение деятельности депутатов Госуда</w:t>
            </w:r>
            <w:r w:rsidRPr="00AE358E">
              <w:rPr>
                <w:sz w:val="24"/>
                <w:szCs w:val="24"/>
              </w:rPr>
              <w:t>р</w:t>
            </w:r>
            <w:r w:rsidRPr="00AE358E">
              <w:rPr>
                <w:sz w:val="24"/>
                <w:szCs w:val="24"/>
              </w:rPr>
              <w:t>ственной Думы и их помощников в избирательных округах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99 5 00 51410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26178,0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24659,8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24659,8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w:t>
            </w:r>
            <w:r w:rsidRPr="00AE358E">
              <w:rPr>
                <w:sz w:val="24"/>
                <w:szCs w:val="24"/>
              </w:rPr>
              <w:t>е</w:t>
            </w:r>
            <w:r w:rsidRPr="00AE358E">
              <w:rPr>
                <w:sz w:val="24"/>
                <w:szCs w:val="24"/>
              </w:rPr>
              <w:t>ния выполнения функций государственными (м</w:t>
            </w:r>
            <w:r w:rsidRPr="00AE358E">
              <w:rPr>
                <w:sz w:val="24"/>
                <w:szCs w:val="24"/>
              </w:rPr>
              <w:t>у</w:t>
            </w:r>
            <w:r w:rsidRPr="00AE358E">
              <w:rPr>
                <w:sz w:val="24"/>
                <w:szCs w:val="24"/>
              </w:rPr>
              <w:t>ниципальными) органами, казенными учрежден</w:t>
            </w:r>
            <w:r w:rsidRPr="00AE358E">
              <w:rPr>
                <w:sz w:val="24"/>
                <w:szCs w:val="24"/>
              </w:rPr>
              <w:t>и</w:t>
            </w:r>
            <w:r w:rsidRPr="00AE358E">
              <w:rPr>
                <w:sz w:val="24"/>
                <w:szCs w:val="24"/>
              </w:rPr>
              <w:t>ями, органами управления государственными вн</w:t>
            </w:r>
            <w:r w:rsidRPr="00AE358E">
              <w:rPr>
                <w:sz w:val="24"/>
                <w:szCs w:val="24"/>
              </w:rPr>
              <w:t>е</w:t>
            </w:r>
            <w:r w:rsidRPr="00AE358E">
              <w:rPr>
                <w:sz w:val="24"/>
                <w:szCs w:val="24"/>
              </w:rPr>
              <w:t>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99 5 00 51410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17817,5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13210,5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13210,5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lastRenderedPageBreak/>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99 5 00 51410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17817,5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13210,5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13210,5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99 5 00 51410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5360,5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11449,3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11449,3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Иные закупки товаров, работ и услуг для обесп</w:t>
            </w:r>
            <w:r w:rsidRPr="00AE358E">
              <w:rPr>
                <w:sz w:val="24"/>
                <w:szCs w:val="24"/>
              </w:rPr>
              <w:t>е</w:t>
            </w:r>
            <w:r w:rsidRPr="00AE358E">
              <w:rPr>
                <w:sz w:val="24"/>
                <w:szCs w:val="24"/>
              </w:rPr>
              <w:t>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99 5 00 51410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5360,5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11449,3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11449,3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Предоставление субсидий бюджетным, автоно</w:t>
            </w:r>
            <w:r w:rsidRPr="00AE358E">
              <w:rPr>
                <w:sz w:val="24"/>
                <w:szCs w:val="24"/>
              </w:rPr>
              <w:t>м</w:t>
            </w:r>
            <w:r w:rsidRPr="00AE358E">
              <w:rPr>
                <w:sz w:val="24"/>
                <w:szCs w:val="24"/>
              </w:rPr>
              <w:t>ным учреждениям и иным некоммерческим орг</w:t>
            </w:r>
            <w:r w:rsidRPr="00AE358E">
              <w:rPr>
                <w:sz w:val="24"/>
                <w:szCs w:val="24"/>
              </w:rPr>
              <w:t>а</w:t>
            </w:r>
            <w:r w:rsidRPr="00AE358E">
              <w:rPr>
                <w:sz w:val="24"/>
                <w:szCs w:val="24"/>
              </w:rPr>
              <w:t>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99 5 00 51410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99 5 00 51410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Обеспечение деятельности членов Совета Федер</w:t>
            </w:r>
            <w:r w:rsidRPr="00AE358E">
              <w:rPr>
                <w:sz w:val="24"/>
                <w:szCs w:val="24"/>
              </w:rPr>
              <w:t>а</w:t>
            </w:r>
            <w:r w:rsidRPr="00AE358E">
              <w:rPr>
                <w:sz w:val="24"/>
                <w:szCs w:val="24"/>
              </w:rPr>
              <w:t>ции и их помощников в субъектах Российской Ф</w:t>
            </w:r>
            <w:r w:rsidRPr="00AE358E">
              <w:rPr>
                <w:sz w:val="24"/>
                <w:szCs w:val="24"/>
              </w:rPr>
              <w:t>е</w:t>
            </w:r>
            <w:r w:rsidRPr="00AE358E">
              <w:rPr>
                <w:sz w:val="24"/>
                <w:szCs w:val="24"/>
              </w:rPr>
              <w:t>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99 5 00 51420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3919,4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4560,4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4560,4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Расходы на выплаты персоналу в целях обеспеч</w:t>
            </w:r>
            <w:r w:rsidRPr="00AE358E">
              <w:rPr>
                <w:sz w:val="24"/>
                <w:szCs w:val="24"/>
              </w:rPr>
              <w:t>е</w:t>
            </w:r>
            <w:r w:rsidRPr="00AE358E">
              <w:rPr>
                <w:sz w:val="24"/>
                <w:szCs w:val="24"/>
              </w:rPr>
              <w:t>ния выполнения функций государственными (м</w:t>
            </w:r>
            <w:r w:rsidRPr="00AE358E">
              <w:rPr>
                <w:sz w:val="24"/>
                <w:szCs w:val="24"/>
              </w:rPr>
              <w:t>у</w:t>
            </w:r>
            <w:r w:rsidRPr="00AE358E">
              <w:rPr>
                <w:sz w:val="24"/>
                <w:szCs w:val="24"/>
              </w:rPr>
              <w:t>ниципальными) органами, казенными учрежден</w:t>
            </w:r>
            <w:r w:rsidRPr="00AE358E">
              <w:rPr>
                <w:sz w:val="24"/>
                <w:szCs w:val="24"/>
              </w:rPr>
              <w:t>и</w:t>
            </w:r>
            <w:r w:rsidRPr="00AE358E">
              <w:rPr>
                <w:sz w:val="24"/>
                <w:szCs w:val="24"/>
              </w:rPr>
              <w:t>ями, органами управления государственными вн</w:t>
            </w:r>
            <w:r w:rsidRPr="00AE358E">
              <w:rPr>
                <w:sz w:val="24"/>
                <w:szCs w:val="24"/>
              </w:rPr>
              <w:t>е</w:t>
            </w:r>
            <w:r w:rsidRPr="00AE358E">
              <w:rPr>
                <w:sz w:val="24"/>
                <w:szCs w:val="24"/>
              </w:rPr>
              <w:t>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99 5 00 51420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3011,4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3078,0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3078,0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99 5 00 51420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3011,4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3078,0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3078,0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99 5 00 51420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908,0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1482,4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1482,4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Иные закупки товаров, работ и услуг для обесп</w:t>
            </w:r>
            <w:r w:rsidRPr="00AE358E">
              <w:rPr>
                <w:sz w:val="24"/>
                <w:szCs w:val="24"/>
              </w:rPr>
              <w:t>е</w:t>
            </w:r>
            <w:r w:rsidRPr="00AE358E">
              <w:rPr>
                <w:sz w:val="24"/>
                <w:szCs w:val="24"/>
              </w:rPr>
              <w:t>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99 5 00 51420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908,0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1482,4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1482,4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Функционирование Правительства Российской Федерации, высших исполнительных органов го</w:t>
            </w:r>
            <w:r w:rsidRPr="00AE358E">
              <w:rPr>
                <w:sz w:val="24"/>
                <w:szCs w:val="24"/>
              </w:rPr>
              <w:t>с</w:t>
            </w:r>
            <w:r w:rsidRPr="00AE358E">
              <w:rPr>
                <w:sz w:val="24"/>
                <w:szCs w:val="24"/>
              </w:rPr>
              <w:t>ударственной власти субъектов Российской Фед</w:t>
            </w:r>
            <w:r w:rsidRPr="00AE358E">
              <w:rPr>
                <w:sz w:val="24"/>
                <w:szCs w:val="24"/>
              </w:rPr>
              <w:t>е</w:t>
            </w:r>
            <w:r w:rsidRPr="00AE358E">
              <w:rPr>
                <w:sz w:val="24"/>
                <w:szCs w:val="24"/>
              </w:rPr>
              <w:t>рации, местных администраций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270716,1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265176,4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273998,4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270646,1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264679,8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273501,8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Обеспечение деятельности органов исполнител</w:t>
            </w:r>
            <w:r w:rsidRPr="00AE358E">
              <w:rPr>
                <w:sz w:val="24"/>
                <w:szCs w:val="24"/>
              </w:rPr>
              <w:t>ь</w:t>
            </w:r>
            <w:r w:rsidRPr="00AE358E">
              <w:rPr>
                <w:sz w:val="24"/>
                <w:szCs w:val="24"/>
              </w:rPr>
              <w:t>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270646,1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264679,8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273501,8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t>Расходы на обеспечение деятельности Председат</w:t>
            </w:r>
            <w:r w:rsidRPr="00AE358E">
              <w:rPr>
                <w:sz w:val="24"/>
                <w:szCs w:val="24"/>
              </w:rPr>
              <w:t>е</w:t>
            </w:r>
            <w:r w:rsidRPr="00AE358E">
              <w:rPr>
                <w:sz w:val="24"/>
                <w:szCs w:val="24"/>
              </w:rPr>
              <w:t>ля Правительства области и его заместителей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91 3 00 02100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33276,4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34483,2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35759,4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jc w:val="both"/>
              <w:textAlignment w:val="auto"/>
              <w:rPr>
                <w:sz w:val="24"/>
                <w:szCs w:val="24"/>
              </w:rPr>
            </w:pPr>
            <w:r w:rsidRPr="00AE358E">
              <w:rPr>
                <w:sz w:val="24"/>
                <w:szCs w:val="24"/>
              </w:rPr>
              <w:lastRenderedPageBreak/>
              <w:t>Расходы на выплаты персоналу в целях обеспеч</w:t>
            </w:r>
            <w:r w:rsidRPr="00AE358E">
              <w:rPr>
                <w:sz w:val="24"/>
                <w:szCs w:val="24"/>
              </w:rPr>
              <w:t>е</w:t>
            </w:r>
            <w:r w:rsidRPr="00AE358E">
              <w:rPr>
                <w:sz w:val="24"/>
                <w:szCs w:val="24"/>
              </w:rPr>
              <w:t>ния выполнения функций государственными (м</w:t>
            </w:r>
            <w:r w:rsidRPr="00AE358E">
              <w:rPr>
                <w:sz w:val="24"/>
                <w:szCs w:val="24"/>
              </w:rPr>
              <w:t>у</w:t>
            </w:r>
            <w:r w:rsidRPr="00AE358E">
              <w:rPr>
                <w:sz w:val="24"/>
                <w:szCs w:val="24"/>
              </w:rPr>
              <w:t>ниципальными) органами, казенными учрежден</w:t>
            </w:r>
            <w:r w:rsidRPr="00AE358E">
              <w:rPr>
                <w:sz w:val="24"/>
                <w:szCs w:val="24"/>
              </w:rPr>
              <w:t>и</w:t>
            </w:r>
            <w:r w:rsidRPr="00AE358E">
              <w:rPr>
                <w:sz w:val="24"/>
                <w:szCs w:val="24"/>
              </w:rPr>
              <w:t>ями, органами управления государственными вн</w:t>
            </w:r>
            <w:r w:rsidRPr="00AE358E">
              <w:rPr>
                <w:sz w:val="24"/>
                <w:szCs w:val="24"/>
              </w:rPr>
              <w:t>е</w:t>
            </w:r>
            <w:r w:rsidRPr="00AE358E">
              <w:rPr>
                <w:sz w:val="24"/>
                <w:szCs w:val="24"/>
              </w:rPr>
              <w:t>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91 3 00 02100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33276,4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34483,2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jc w:val="right"/>
              <w:textAlignment w:val="auto"/>
              <w:rPr>
                <w:sz w:val="24"/>
                <w:szCs w:val="24"/>
              </w:rPr>
            </w:pPr>
            <w:r w:rsidRPr="00AE358E">
              <w:rPr>
                <w:sz w:val="24"/>
                <w:szCs w:val="24"/>
              </w:rPr>
              <w:t xml:space="preserve">35759,4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33276,4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34483,2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35759,4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237369,7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230196,6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237742,4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w:t>
            </w:r>
            <w:r w:rsidRPr="00AE358E">
              <w:rPr>
                <w:sz w:val="24"/>
                <w:szCs w:val="24"/>
              </w:rPr>
              <w:t>е</w:t>
            </w:r>
            <w:r w:rsidRPr="00AE358E">
              <w:rPr>
                <w:sz w:val="24"/>
                <w:szCs w:val="24"/>
              </w:rPr>
              <w:t>ния выполнения функций государственными (м</w:t>
            </w:r>
            <w:r w:rsidRPr="00AE358E">
              <w:rPr>
                <w:sz w:val="24"/>
                <w:szCs w:val="24"/>
              </w:rPr>
              <w:t>у</w:t>
            </w:r>
            <w:r w:rsidRPr="00AE358E">
              <w:rPr>
                <w:sz w:val="24"/>
                <w:szCs w:val="24"/>
              </w:rPr>
              <w:t>ниципальными) органами, казенными учрежден</w:t>
            </w:r>
            <w:r w:rsidRPr="00AE358E">
              <w:rPr>
                <w:sz w:val="24"/>
                <w:szCs w:val="24"/>
              </w:rPr>
              <w:t>и</w:t>
            </w:r>
            <w:r w:rsidRPr="00AE358E">
              <w:rPr>
                <w:sz w:val="24"/>
                <w:szCs w:val="24"/>
              </w:rPr>
              <w:t>ями, органами управления государственными вн</w:t>
            </w:r>
            <w:r w:rsidRPr="00AE358E">
              <w:rPr>
                <w:sz w:val="24"/>
                <w:szCs w:val="24"/>
              </w:rPr>
              <w:t>е</w:t>
            </w:r>
            <w:r w:rsidRPr="00AE358E">
              <w:rPr>
                <w:sz w:val="24"/>
                <w:szCs w:val="24"/>
              </w:rPr>
              <w:t>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233769,6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224271,5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231817,3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233769,6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224271,5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231817,3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3600,1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5925,1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5925,1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w:t>
            </w:r>
            <w:r w:rsidRPr="00AE358E">
              <w:rPr>
                <w:sz w:val="24"/>
                <w:szCs w:val="24"/>
              </w:rPr>
              <w:t>е</w:t>
            </w:r>
            <w:r w:rsidRPr="00AE358E">
              <w:rPr>
                <w:sz w:val="24"/>
                <w:szCs w:val="24"/>
              </w:rPr>
              <w:t>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3600,1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5925,1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5925,1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Внепрограммные мероприятия в сфере общегос</w:t>
            </w:r>
            <w:r w:rsidRPr="00AE358E">
              <w:rPr>
                <w:sz w:val="24"/>
                <w:szCs w:val="24"/>
              </w:rPr>
              <w:t>у</w:t>
            </w:r>
            <w:r w:rsidRPr="00AE358E">
              <w:rPr>
                <w:sz w:val="24"/>
                <w:szCs w:val="24"/>
              </w:rPr>
              <w:t>дарственных вопросов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99 3 00 08400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99 3 00 08400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w:t>
            </w:r>
            <w:r w:rsidRPr="00AE358E">
              <w:rPr>
                <w:sz w:val="24"/>
                <w:szCs w:val="24"/>
              </w:rPr>
              <w:t>е</w:t>
            </w:r>
            <w:r w:rsidRPr="00AE358E">
              <w:rPr>
                <w:sz w:val="24"/>
                <w:szCs w:val="24"/>
              </w:rPr>
              <w:t>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99 3 00 08400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496,6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Судебная система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390847,9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357751,5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368030,7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«Информационное общество»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5И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21067,2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2637,0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2637,0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both"/>
              <w:textAlignment w:val="auto"/>
              <w:rPr>
                <w:sz w:val="24"/>
                <w:szCs w:val="24"/>
              </w:rPr>
            </w:pPr>
            <w:r w:rsidRPr="00AE358E">
              <w:rPr>
                <w:sz w:val="24"/>
                <w:szCs w:val="24"/>
              </w:rPr>
              <w:t>Подпрограмма «Повышение эффективности де</w:t>
            </w:r>
            <w:r w:rsidRPr="00AE358E">
              <w:rPr>
                <w:sz w:val="24"/>
                <w:szCs w:val="24"/>
              </w:rPr>
              <w:t>я</w:t>
            </w:r>
            <w:r w:rsidRPr="00AE358E">
              <w:rPr>
                <w:sz w:val="24"/>
                <w:szCs w:val="24"/>
              </w:rPr>
              <w:t>тельности органов исполнительной и законод</w:t>
            </w:r>
            <w:r w:rsidRPr="00AE358E">
              <w:rPr>
                <w:sz w:val="24"/>
                <w:szCs w:val="24"/>
              </w:rPr>
              <w:t>а</w:t>
            </w:r>
            <w:r w:rsidRPr="00AE358E">
              <w:rPr>
                <w:sz w:val="24"/>
                <w:szCs w:val="24"/>
              </w:rPr>
              <w:t>тельной власти Саратовской области, госуда</w:t>
            </w:r>
            <w:r w:rsidRPr="00AE358E">
              <w:rPr>
                <w:sz w:val="24"/>
                <w:szCs w:val="24"/>
              </w:rPr>
              <w:t>р</w:t>
            </w:r>
            <w:r w:rsidRPr="00AE358E">
              <w:rPr>
                <w:sz w:val="24"/>
                <w:szCs w:val="24"/>
              </w:rPr>
              <w:t>ственных органов Саратовской области за счет и</w:t>
            </w:r>
            <w:r w:rsidRPr="00AE358E">
              <w:rPr>
                <w:sz w:val="24"/>
                <w:szCs w:val="24"/>
              </w:rPr>
              <w:t>с</w:t>
            </w:r>
            <w:r w:rsidRPr="00AE358E">
              <w:rPr>
                <w:sz w:val="24"/>
                <w:szCs w:val="24"/>
              </w:rPr>
              <w:t>пользования информационно-коммуникационных технологий»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r w:rsidRPr="00AE358E">
              <w:rPr>
                <w:sz w:val="24"/>
                <w:szCs w:val="24"/>
              </w:rPr>
              <w:t>5И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21067,2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2637,0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16" w:lineRule="auto"/>
              <w:jc w:val="right"/>
              <w:textAlignment w:val="auto"/>
              <w:rPr>
                <w:sz w:val="24"/>
                <w:szCs w:val="24"/>
              </w:rPr>
            </w:pPr>
            <w:r w:rsidRPr="00AE358E">
              <w:rPr>
                <w:sz w:val="24"/>
                <w:szCs w:val="24"/>
              </w:rPr>
              <w:t xml:space="preserve">2637,0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lastRenderedPageBreak/>
              <w:t>Основное мероприятие «Формирование и обесп</w:t>
            </w:r>
            <w:r w:rsidRPr="00AE358E">
              <w:rPr>
                <w:sz w:val="24"/>
                <w:szCs w:val="24"/>
              </w:rPr>
              <w:t>е</w:t>
            </w:r>
            <w:r w:rsidRPr="00AE358E">
              <w:rPr>
                <w:sz w:val="24"/>
                <w:szCs w:val="24"/>
              </w:rPr>
              <w:t>чение функционирования информационно-технологической инфраструктуры органов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5И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w:t>
            </w:r>
            <w:r w:rsidRPr="00AE358E">
              <w:rPr>
                <w:sz w:val="24"/>
                <w:szCs w:val="24"/>
              </w:rPr>
              <w:t>е</w:t>
            </w:r>
            <w:r w:rsidRPr="00AE358E">
              <w:rPr>
                <w:sz w:val="24"/>
                <w:szCs w:val="24"/>
              </w:rPr>
              <w:t>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«Автоматизация делопр</w:t>
            </w:r>
            <w:r w:rsidRPr="00AE358E">
              <w:rPr>
                <w:sz w:val="24"/>
                <w:szCs w:val="24"/>
              </w:rPr>
              <w:t>о</w:t>
            </w:r>
            <w:r w:rsidRPr="00AE358E">
              <w:rPr>
                <w:sz w:val="24"/>
                <w:szCs w:val="24"/>
              </w:rPr>
              <w:t>изводства и обеспечение доступа к информации о деятельности мировых судей»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w:t>
            </w:r>
            <w:r w:rsidRPr="00AE358E">
              <w:rPr>
                <w:sz w:val="24"/>
                <w:szCs w:val="24"/>
              </w:rPr>
              <w:t>е</w:t>
            </w:r>
            <w:r w:rsidRPr="00AE358E">
              <w:rPr>
                <w:sz w:val="24"/>
                <w:szCs w:val="24"/>
              </w:rPr>
              <w:t>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мероприятий по технической защите информации, составля</w:t>
            </w:r>
            <w:r w:rsidRPr="00AE358E">
              <w:rPr>
                <w:sz w:val="24"/>
                <w:szCs w:val="24"/>
              </w:rPr>
              <w:t>ю</w:t>
            </w:r>
            <w:r w:rsidRPr="00AE358E">
              <w:rPr>
                <w:sz w:val="24"/>
                <w:szCs w:val="24"/>
              </w:rPr>
              <w:t>щей государственную тайну, и информации огр</w:t>
            </w:r>
            <w:r w:rsidRPr="00AE358E">
              <w:rPr>
                <w:sz w:val="24"/>
                <w:szCs w:val="24"/>
              </w:rPr>
              <w:t>а</w:t>
            </w:r>
            <w:r w:rsidRPr="00AE358E">
              <w:rPr>
                <w:sz w:val="24"/>
                <w:szCs w:val="24"/>
              </w:rPr>
              <w:t>ниченного доступа, не составляющей госуда</w:t>
            </w:r>
            <w:r w:rsidRPr="00AE358E">
              <w:rPr>
                <w:sz w:val="24"/>
                <w:szCs w:val="24"/>
              </w:rPr>
              <w:t>р</w:t>
            </w:r>
            <w:r w:rsidRPr="00AE358E">
              <w:rPr>
                <w:sz w:val="24"/>
                <w:szCs w:val="24"/>
              </w:rPr>
              <w:t>ственную тайну»</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12932,5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12932,5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12932,5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w:t>
            </w:r>
            <w:r w:rsidRPr="00AE358E">
              <w:rPr>
                <w:sz w:val="24"/>
                <w:szCs w:val="24"/>
              </w:rPr>
              <w:t>е</w:t>
            </w:r>
            <w:r w:rsidRPr="00AE358E">
              <w:rPr>
                <w:sz w:val="24"/>
                <w:szCs w:val="24"/>
              </w:rPr>
              <w:t>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12932,5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w:t>
            </w:r>
            <w:r w:rsidRPr="00AE358E">
              <w:rPr>
                <w:sz w:val="24"/>
                <w:szCs w:val="24"/>
              </w:rPr>
              <w:t>й</w:t>
            </w:r>
            <w:r w:rsidRPr="00AE358E">
              <w:rPr>
                <w:sz w:val="24"/>
                <w:szCs w:val="24"/>
              </w:rPr>
              <w:t>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w:t>
            </w:r>
            <w:r w:rsidRPr="00AE358E">
              <w:rPr>
                <w:sz w:val="24"/>
                <w:szCs w:val="24"/>
              </w:rPr>
              <w:t>й</w:t>
            </w:r>
            <w:r w:rsidRPr="00AE358E">
              <w:rPr>
                <w:sz w:val="24"/>
                <w:szCs w:val="24"/>
              </w:rPr>
              <w:t>ской Федерации за счет субвенций из федеральн</w:t>
            </w:r>
            <w:r w:rsidRPr="00AE358E">
              <w:rPr>
                <w:sz w:val="24"/>
                <w:szCs w:val="24"/>
              </w:rPr>
              <w:t>о</w:t>
            </w:r>
            <w:r w:rsidRPr="00AE358E">
              <w:rPr>
                <w:sz w:val="24"/>
                <w:szCs w:val="24"/>
              </w:rPr>
              <w:t>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полномочий по составлению (и</w:t>
            </w:r>
            <w:r w:rsidRPr="00AE358E">
              <w:rPr>
                <w:sz w:val="24"/>
                <w:szCs w:val="24"/>
              </w:rPr>
              <w:t>з</w:t>
            </w:r>
            <w:r w:rsidRPr="00AE358E">
              <w:rPr>
                <w:sz w:val="24"/>
                <w:szCs w:val="24"/>
              </w:rPr>
              <w:t>менению) списков кандидатов в присяжные зас</w:t>
            </w:r>
            <w:r w:rsidRPr="00AE358E">
              <w:rPr>
                <w:sz w:val="24"/>
                <w:szCs w:val="24"/>
              </w:rPr>
              <w:t>е</w:t>
            </w:r>
            <w:r w:rsidRPr="00AE358E">
              <w:rPr>
                <w:sz w:val="24"/>
                <w:szCs w:val="24"/>
              </w:rPr>
              <w:t>датели федеральных судов общей юрисдикции 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90 2 00 51200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lastRenderedPageBreak/>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90 2 00 51200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90 2 00 51200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90 2 00 51200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Специальные расходы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90 2 00 51200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880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269463,2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261966,4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269088,9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иных государственных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254719,0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247503,4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254193,6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участков мировых судей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91 2 00 01500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254719,0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247503,4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254193,6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w:t>
            </w:r>
            <w:r w:rsidRPr="00AE358E">
              <w:rPr>
                <w:sz w:val="24"/>
                <w:szCs w:val="24"/>
              </w:rPr>
              <w:t>е</w:t>
            </w:r>
            <w:r w:rsidRPr="00AE358E">
              <w:rPr>
                <w:sz w:val="24"/>
                <w:szCs w:val="24"/>
              </w:rPr>
              <w:t>ния выполнения функций государственными (м</w:t>
            </w:r>
            <w:r w:rsidRPr="00AE358E">
              <w:rPr>
                <w:sz w:val="24"/>
                <w:szCs w:val="24"/>
              </w:rPr>
              <w:t>у</w:t>
            </w:r>
            <w:r w:rsidRPr="00AE358E">
              <w:rPr>
                <w:sz w:val="24"/>
                <w:szCs w:val="24"/>
              </w:rPr>
              <w:t>ниципальными) органами, казенными учрежден</w:t>
            </w:r>
            <w:r w:rsidRPr="00AE358E">
              <w:rPr>
                <w:sz w:val="24"/>
                <w:szCs w:val="24"/>
              </w:rPr>
              <w:t>и</w:t>
            </w:r>
            <w:r w:rsidRPr="00AE358E">
              <w:rPr>
                <w:sz w:val="24"/>
                <w:szCs w:val="24"/>
              </w:rPr>
              <w:t>ями, органами управления государственными вн</w:t>
            </w:r>
            <w:r w:rsidRPr="00AE358E">
              <w:rPr>
                <w:sz w:val="24"/>
                <w:szCs w:val="24"/>
              </w:rPr>
              <w:t>е</w:t>
            </w:r>
            <w:r w:rsidRPr="00AE358E">
              <w:rPr>
                <w:sz w:val="24"/>
                <w:szCs w:val="24"/>
              </w:rPr>
              <w:t>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91 2 00 01500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182692,6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189238,2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195868,4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91 2 00 01500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182692,6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189238,2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195868,4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91 2 00 01500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72026,4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58265,2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58325,2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w:t>
            </w:r>
            <w:r w:rsidRPr="00AE358E">
              <w:rPr>
                <w:sz w:val="24"/>
                <w:szCs w:val="24"/>
              </w:rPr>
              <w:t>е</w:t>
            </w:r>
            <w:r w:rsidRPr="00AE358E">
              <w:rPr>
                <w:sz w:val="24"/>
                <w:szCs w:val="24"/>
              </w:rPr>
              <w:t>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91 2 00 01500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72026,4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58265,2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58325,2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органов исполнител</w:t>
            </w:r>
            <w:r w:rsidRPr="00AE358E">
              <w:rPr>
                <w:sz w:val="24"/>
                <w:szCs w:val="24"/>
              </w:rPr>
              <w:t>ь</w:t>
            </w:r>
            <w:r w:rsidRPr="00AE358E">
              <w:rPr>
                <w:sz w:val="24"/>
                <w:szCs w:val="24"/>
              </w:rPr>
              <w:t>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14744,2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14463,0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14895,3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14744,2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14463,0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14895,3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w:t>
            </w:r>
            <w:r w:rsidRPr="00AE358E">
              <w:rPr>
                <w:sz w:val="24"/>
                <w:szCs w:val="24"/>
              </w:rPr>
              <w:t>е</w:t>
            </w:r>
            <w:r w:rsidRPr="00AE358E">
              <w:rPr>
                <w:sz w:val="24"/>
                <w:szCs w:val="24"/>
              </w:rPr>
              <w:t>ния выполнения функций государственными (м</w:t>
            </w:r>
            <w:r w:rsidRPr="00AE358E">
              <w:rPr>
                <w:sz w:val="24"/>
                <w:szCs w:val="24"/>
              </w:rPr>
              <w:t>у</w:t>
            </w:r>
            <w:r w:rsidRPr="00AE358E">
              <w:rPr>
                <w:sz w:val="24"/>
                <w:szCs w:val="24"/>
              </w:rPr>
              <w:t>ниципальными) органами, казенными учрежден</w:t>
            </w:r>
            <w:r w:rsidRPr="00AE358E">
              <w:rPr>
                <w:sz w:val="24"/>
                <w:szCs w:val="24"/>
              </w:rPr>
              <w:t>и</w:t>
            </w:r>
            <w:r w:rsidRPr="00AE358E">
              <w:rPr>
                <w:sz w:val="24"/>
                <w:szCs w:val="24"/>
              </w:rPr>
              <w:t>ями, органами управления государственными вн</w:t>
            </w:r>
            <w:r w:rsidRPr="00AE358E">
              <w:rPr>
                <w:sz w:val="24"/>
                <w:szCs w:val="24"/>
              </w:rPr>
              <w:t>е</w:t>
            </w:r>
            <w:r w:rsidRPr="00AE358E">
              <w:rPr>
                <w:sz w:val="24"/>
                <w:szCs w:val="24"/>
              </w:rPr>
              <w:t>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14663,8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14282,7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14775,2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14663,8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14282,7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14775,2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w:t>
            </w:r>
            <w:r w:rsidRPr="00AE358E">
              <w:rPr>
                <w:sz w:val="24"/>
                <w:szCs w:val="24"/>
              </w:rPr>
              <w:t>е</w:t>
            </w:r>
            <w:r w:rsidRPr="00AE358E">
              <w:rPr>
                <w:sz w:val="24"/>
                <w:szCs w:val="24"/>
              </w:rPr>
              <w:t>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lastRenderedPageBreak/>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учреждений (оказание государственных услуг, выполнение работ)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96806,4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89934,6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91657,8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95998,0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89126,2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90849,4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48797,4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50572,3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52443,2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48797,4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50572,3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52443,2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47200,6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38553,9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38406,2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47200,6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38553,9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38406,2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808,4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808,4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808,4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808,4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2729,6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2385,6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2385,6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586,9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586,9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586,9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586,9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2142,7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2385,6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2385,6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Бланки строгой отчетности и прочие бланки, специальная продукция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99 3 00 08700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2142,7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2385,6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2385,6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99 3 00 08700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2142,7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2385,6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2385,6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99 3 00 08700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2142,7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2385,6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2385,6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206021,1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211761,0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216789,6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49027,4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49552,6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49552,6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«Управление региональными финансами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49027,4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49552,6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49552,6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межбюджетных отношений с муниципальными образованиями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14524,1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p>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66 4 01 77150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14524,1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14524,1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p>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14524,1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66 4 01 77150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14524,1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14524,1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14524,1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66 4 01 77150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14524,1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14524,1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14524,1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Основное мероприятие «Развитие и сопровождение информационных систем и ресурсов»</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66 4 06 00000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34503,3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35028,5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35028,5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4 06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34503,3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35028,5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35028,5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4 06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34503,3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35028,5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35028,5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4 06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34503,3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35028,5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35028,5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156993,7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162208,4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167237,0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Обеспечение деятельности иных государственных органов</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41002,3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42695,4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44074,2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обеспечение деятельности руководителя Счетной палаты Саратовской области и его заместителя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91 2 00 01300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6221,2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6889,5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7143,8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91 2 00 01300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6221,2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6889,5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7143,8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91 2 00 01300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6221,2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6889,5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7143,8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34726,1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35750,9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36875,4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31520,4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32090,6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33217,4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31520,4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32090,6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33217,4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3203,2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3660,3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3658,0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3203,2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3660,3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3658,0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pacing w:val="-6"/>
                <w:sz w:val="24"/>
                <w:szCs w:val="24"/>
              </w:rPr>
            </w:pPr>
            <w:r w:rsidRPr="00AE358E">
              <w:rPr>
                <w:spacing w:val="-6"/>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91 2 00 06100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91 2 00 06100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91 2 00 06100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115991,4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119513,0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123162,8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115975,9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119497,5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123147,3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111989,7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106859,0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110509,1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111989,7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106859,0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110509,1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3933,5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12588,5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12588,2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3933,5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12588,5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12588,2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проведения выборов и референдумов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284725,2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87858,4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91072,4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82992,4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85138,4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88352,4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иных государственных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82992,4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85138,4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88352,4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членов избирательной комиссии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91 2 00 01400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8131,5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91 2 00 01400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8131,5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91 2 00 01400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8131,5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28154,5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28905,1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30153,5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27300,9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28050,4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29298,8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27300,9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28050,4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29298,8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территориальных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46705,3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47547,7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49139,0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43046,4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43740,8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45332,1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43046,4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43740,8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45332,1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3641,3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3789,3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3789,3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3641,3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3789,3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3789,3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проведения выборов и референдумов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98 0 00 00000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201732,8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выборов в законодательный (представительный) орган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98 0 00 03100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29891,3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98 0 00 03100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29891,3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Специальные расходы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98 0 00 03100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880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29891,3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связанные с обеспечением санитарно-эпидемиологической безопасности при подготовке и проведении выборов в законодательный (представительный) орган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98 0 00 0310К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6222,1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98 0 00 0310К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6222,1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Специальные расходы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98 0 00 0310К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880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6222,1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автоматизированная система «Выборы»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98 0 00 03400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98 0 00 03400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98 0 00 03400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98 0 W0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162899,4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оказанию содействия в подготовке проведения общероссийского голосования, а также в информировании граждан Российской Федерации о подготовке проведения общероссийского голосования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98 0 W0 03600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9990,9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98 0 W0 03600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9990,9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98 0 W0 03600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9990,9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Мероприятия,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ind w:left="-108"/>
              <w:jc w:val="center"/>
              <w:textAlignment w:val="auto"/>
              <w:rPr>
                <w:sz w:val="24"/>
                <w:szCs w:val="24"/>
              </w:rPr>
            </w:pPr>
            <w:r w:rsidRPr="00AE358E">
              <w:rPr>
                <w:sz w:val="24"/>
                <w:szCs w:val="24"/>
              </w:rPr>
              <w:t>98 0 W0 58530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74658,5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ind w:left="-108"/>
              <w:jc w:val="center"/>
              <w:textAlignment w:val="auto"/>
              <w:rPr>
                <w:sz w:val="24"/>
                <w:szCs w:val="24"/>
              </w:rPr>
            </w:pPr>
            <w:r w:rsidRPr="00AE358E">
              <w:rPr>
                <w:sz w:val="24"/>
                <w:szCs w:val="24"/>
              </w:rPr>
              <w:t>98 0 W0 58530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11595,1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ind w:left="-108"/>
              <w:jc w:val="center"/>
              <w:textAlignment w:val="auto"/>
              <w:rPr>
                <w:sz w:val="24"/>
                <w:szCs w:val="24"/>
              </w:rPr>
            </w:pPr>
            <w:r w:rsidRPr="00AE358E">
              <w:rPr>
                <w:sz w:val="24"/>
                <w:szCs w:val="24"/>
              </w:rPr>
              <w:t>98 0 W0 58530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11595,1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ind w:left="-108"/>
              <w:jc w:val="center"/>
              <w:textAlignment w:val="auto"/>
              <w:rPr>
                <w:sz w:val="24"/>
                <w:szCs w:val="24"/>
              </w:rPr>
            </w:pPr>
            <w:r w:rsidRPr="00AE358E">
              <w:rPr>
                <w:sz w:val="24"/>
                <w:szCs w:val="24"/>
              </w:rPr>
              <w:t>98 0 W0 58530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63063,4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Специальные расходы</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ind w:left="-108"/>
              <w:jc w:val="center"/>
              <w:textAlignment w:val="auto"/>
              <w:rPr>
                <w:sz w:val="24"/>
                <w:szCs w:val="24"/>
              </w:rPr>
            </w:pPr>
            <w:r w:rsidRPr="00AE358E">
              <w:rPr>
                <w:sz w:val="24"/>
                <w:szCs w:val="24"/>
              </w:rPr>
              <w:t>98 0 W0 58530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880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63063,4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Мероприятия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ind w:left="-108"/>
              <w:jc w:val="center"/>
              <w:textAlignment w:val="auto"/>
              <w:rPr>
                <w:sz w:val="24"/>
                <w:szCs w:val="24"/>
              </w:rPr>
            </w:pPr>
            <w:r w:rsidRPr="00AE358E">
              <w:rPr>
                <w:sz w:val="24"/>
                <w:szCs w:val="24"/>
              </w:rPr>
              <w:t>98 0 W0 58570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78250,0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98 0 W0 58570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Специальные расходы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98 0 W0 58570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880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Резервные фонды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1262105,9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1262105,9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«Управление региональными финансами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1262105,9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«Управление резервными средствами»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66 4 03 00000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1262105,9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Средства, выделяемые из резервного фонда Правительства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66 4 03 99990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1262105,9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66 4 03 99990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1262105,9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Резервные средства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66 4 03 99990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870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1262105,9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Прикладные научные исследования в области общегосударственных вопросов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197,3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199,1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Подпрограмма «Информационные технологии и управление развитием отрасли»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5Д 3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197,3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199,1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Мероприятие «Проведение обследований имущественного комплекса государственных учреждений, подведомственных министерству здравоохранения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5Д 3 02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197,3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199,1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5Д 3 02 04100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197,3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199,1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5Д 3 02 04100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197,3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199,1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5Д 3 02 04100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197,3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199,1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Другие общегосударственные вопросы</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2020931,6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3929389,0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4336572,6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«Культура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55 0 00 00000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88127,2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82285,1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87614,6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Подпрограмма «Архивы»</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55 8 00 00000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85668,3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82285,1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87614,6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сохранности, учета документов и предоставление пользователям архивной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55 8 03 00000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85668,3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82285,1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87614,6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55 8 03 04100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73381,8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77491,0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82472,4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55 8 03 04100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73381,8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77491,0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82472,4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55 8 03 04100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73381,8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77491,0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82472,4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55 8 03 04400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4794,1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5142,2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55 8 03 04400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4794,1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5142,2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55 8 03 04400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4794,1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5142,2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8 03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2285,9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55 8 03 0440Д</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2285,9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55 8 03 0440Д</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2285,9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Подпрограмма «Гармонизация межнациональных отношений и этнокультурное развитие народов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55 Д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2458,9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Основное мероприятие «Информационное сопровождение деятельности в сфере общественных, национальных, государственно-конфессиональных отношений и укрепления единства российской нации»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55 Д 01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308,9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Реализация мероприятий по укреплению единства российской нации и этнокультурному развитию народов России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55 Д 01 R5160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308,9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Д 01 R5160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Д 01 R5160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мероприятий, направленных на этнокультурное развитие народов Саратовской области, совместно с национально-культурными автономиями и социально ориентированными некоммерческими организациями»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Д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укреплению единства российской нации и этнокультурному развитию народов России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Д 08 R5160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Д 08 R5160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Д 08 R5160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мероприятий, направленных на укрепление общероссийского гражданского единства, совместно с национально-культурными автономиями и социально ориентированными некоммерческими организациями»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Д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укреплению единства российской нации и этнокультурному развитию народов России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Д 09 R5160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Д 09 R5160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55 Д 09 R5160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58 0 00 00000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470077,6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464022,1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492044,1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«Стратегическое планирование и оперативное управление социально-экономи</w:t>
            </w:r>
            <w:r w:rsidR="00C2254E" w:rsidRPr="00AE358E">
              <w:rPr>
                <w:sz w:val="24"/>
                <w:szCs w:val="24"/>
              </w:rPr>
              <w:softHyphen/>
            </w:r>
            <w:r w:rsidRPr="00AE358E">
              <w:rPr>
                <w:sz w:val="24"/>
                <w:szCs w:val="24"/>
              </w:rPr>
              <w:t>ческим развитием региона»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58 1 00 00000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«Статистическое обеспечение органов исполнительной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58 1 01 00000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58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58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58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«Сокращение административных барьеров, повышение доступности государственных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58 5 00 00000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468305,0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462322,1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490344,1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«Предоставление государственных и муниципальных услуг по принципу «одного окна»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58 5 04 00000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468305,0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462322,1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490344,1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58 5 04 04100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468305,0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462322,1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490344,1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58 5 04 04100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468305,0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462322,1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490344,1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58 5 04 04100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468305,0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462322,1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490344,1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14308,3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14320,1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14308,3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14320,1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«Оказание услуг по административно-хозяйственному и архивному обслуживанию органов исполнительной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4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14308,3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14320,1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4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14308,3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14320,1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4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14308,3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14320,1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4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14308,3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14320,1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45581,2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45595,9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45595,9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«Профилактика правонарушений и усиление борьбы с преступностью на территории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45351,2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45500,9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45500,9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мероприятий по изъятию добровольно сданного незаконно хранящегося оружия, боеприпасов, взрывчатых веществ и взрывных устройств»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360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мероприятий, направленных на организацию работы общественных объединений и населения в обеспечении правопорядка и безопасности на улицах, в транспорте, в других общественных местах, жилом секторе, работе с подростками и молодежью, а также советов общественности при участковых пунктах полиции»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C2254E">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«Осуществление ГУ МВД Российской Федерации по Саратовской области полномочий по составлению протоколов об административных правонарушениях, предусмотренных Законом Саратовской области от 29 июля 2009 года № 104-ЗСО «Об административных правонарушениях на территории Саратовской области»</w:t>
            </w:r>
          </w:p>
        </w:tc>
        <w:tc>
          <w:tcPr>
            <w:tcW w:w="850" w:type="dxa"/>
            <w:tcBorders>
              <w:top w:val="nil"/>
              <w:left w:val="nil"/>
              <w:bottom w:val="nil"/>
              <w:right w:val="nil"/>
            </w:tcBorders>
          </w:tcPr>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B64AA0" w:rsidRPr="00AE358E" w:rsidRDefault="00B64AA0" w:rsidP="00C2254E">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tcPr>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B64AA0" w:rsidRPr="00AE358E" w:rsidRDefault="00B64AA0" w:rsidP="00C2254E">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tcPr>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C2254E" w:rsidRPr="00AE358E" w:rsidRDefault="00C2254E" w:rsidP="00C2254E">
            <w:pPr>
              <w:overflowPunct/>
              <w:autoSpaceDE/>
              <w:autoSpaceDN/>
              <w:adjustRightInd/>
              <w:spacing w:line="223" w:lineRule="auto"/>
              <w:jc w:val="center"/>
              <w:textAlignment w:val="auto"/>
              <w:rPr>
                <w:sz w:val="24"/>
                <w:szCs w:val="24"/>
              </w:rPr>
            </w:pPr>
          </w:p>
          <w:p w:rsidR="00B64AA0" w:rsidRPr="00AE358E" w:rsidRDefault="00B64AA0" w:rsidP="00C2254E">
            <w:pPr>
              <w:overflowPunct/>
              <w:autoSpaceDE/>
              <w:autoSpaceDN/>
              <w:adjustRightInd/>
              <w:spacing w:line="223" w:lineRule="auto"/>
              <w:jc w:val="center"/>
              <w:textAlignment w:val="auto"/>
              <w:rPr>
                <w:sz w:val="24"/>
                <w:szCs w:val="24"/>
              </w:rPr>
            </w:pPr>
            <w:r w:rsidRPr="00AE358E">
              <w:rPr>
                <w:sz w:val="24"/>
                <w:szCs w:val="24"/>
              </w:rPr>
              <w:t>65 1 09 00000</w:t>
            </w:r>
          </w:p>
        </w:tc>
        <w:tc>
          <w:tcPr>
            <w:tcW w:w="992" w:type="dxa"/>
            <w:tcBorders>
              <w:top w:val="nil"/>
              <w:left w:val="nil"/>
              <w:bottom w:val="nil"/>
              <w:right w:val="nil"/>
            </w:tcBorders>
          </w:tcPr>
          <w:p w:rsidR="00B64AA0" w:rsidRPr="00AE358E" w:rsidRDefault="00B64AA0" w:rsidP="00C2254E">
            <w:pPr>
              <w:overflowPunct/>
              <w:autoSpaceDE/>
              <w:autoSpaceDN/>
              <w:adjustRightInd/>
              <w:spacing w:line="223" w:lineRule="auto"/>
              <w:jc w:val="right"/>
              <w:textAlignment w:val="auto"/>
              <w:rPr>
                <w:sz w:val="24"/>
                <w:szCs w:val="24"/>
              </w:rPr>
            </w:pPr>
          </w:p>
        </w:tc>
        <w:tc>
          <w:tcPr>
            <w:tcW w:w="1560" w:type="dxa"/>
            <w:tcBorders>
              <w:top w:val="nil"/>
              <w:left w:val="nil"/>
              <w:bottom w:val="nil"/>
              <w:right w:val="nil"/>
            </w:tcBorders>
          </w:tcPr>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B64AA0" w:rsidRPr="00AE358E" w:rsidRDefault="00B64AA0" w:rsidP="00C2254E">
            <w:pPr>
              <w:overflowPunct/>
              <w:autoSpaceDE/>
              <w:autoSpaceDN/>
              <w:adjustRightInd/>
              <w:spacing w:line="223" w:lineRule="auto"/>
              <w:jc w:val="right"/>
              <w:textAlignment w:val="auto"/>
              <w:rPr>
                <w:sz w:val="24"/>
                <w:szCs w:val="24"/>
              </w:rPr>
            </w:pPr>
            <w:r w:rsidRPr="00AE358E">
              <w:rPr>
                <w:sz w:val="24"/>
                <w:szCs w:val="24"/>
              </w:rPr>
              <w:t xml:space="preserve">595,9 </w:t>
            </w:r>
          </w:p>
        </w:tc>
        <w:tc>
          <w:tcPr>
            <w:tcW w:w="1701" w:type="dxa"/>
            <w:tcBorders>
              <w:top w:val="nil"/>
              <w:left w:val="nil"/>
              <w:bottom w:val="nil"/>
              <w:right w:val="nil"/>
            </w:tcBorders>
          </w:tcPr>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B64AA0" w:rsidRPr="00AE358E" w:rsidRDefault="00B64AA0" w:rsidP="00C2254E">
            <w:pPr>
              <w:overflowPunct/>
              <w:autoSpaceDE/>
              <w:autoSpaceDN/>
              <w:adjustRightInd/>
              <w:spacing w:line="223" w:lineRule="auto"/>
              <w:jc w:val="right"/>
              <w:textAlignment w:val="auto"/>
              <w:rPr>
                <w:sz w:val="24"/>
                <w:szCs w:val="24"/>
              </w:rPr>
            </w:pPr>
            <w:r w:rsidRPr="00AE358E">
              <w:rPr>
                <w:sz w:val="24"/>
                <w:szCs w:val="24"/>
              </w:rPr>
              <w:t xml:space="preserve">745,6 </w:t>
            </w:r>
          </w:p>
        </w:tc>
        <w:tc>
          <w:tcPr>
            <w:tcW w:w="1559" w:type="dxa"/>
            <w:tcBorders>
              <w:top w:val="nil"/>
              <w:left w:val="nil"/>
              <w:bottom w:val="nil"/>
              <w:right w:val="nil"/>
            </w:tcBorders>
          </w:tcPr>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C2254E" w:rsidRPr="00AE358E" w:rsidRDefault="00C2254E" w:rsidP="00C2254E">
            <w:pPr>
              <w:overflowPunct/>
              <w:autoSpaceDE/>
              <w:autoSpaceDN/>
              <w:adjustRightInd/>
              <w:spacing w:line="223" w:lineRule="auto"/>
              <w:jc w:val="right"/>
              <w:textAlignment w:val="auto"/>
              <w:rPr>
                <w:sz w:val="24"/>
                <w:szCs w:val="24"/>
              </w:rPr>
            </w:pPr>
          </w:p>
          <w:p w:rsidR="00B64AA0" w:rsidRPr="00AE358E" w:rsidRDefault="00B64AA0" w:rsidP="00C2254E">
            <w:pPr>
              <w:overflowPunct/>
              <w:autoSpaceDE/>
              <w:autoSpaceDN/>
              <w:adjustRightInd/>
              <w:spacing w:line="223" w:lineRule="auto"/>
              <w:jc w:val="right"/>
              <w:textAlignment w:val="auto"/>
              <w:rPr>
                <w:sz w:val="24"/>
                <w:szCs w:val="24"/>
              </w:rPr>
            </w:pPr>
            <w:r w:rsidRPr="00AE358E">
              <w:rPr>
                <w:sz w:val="24"/>
                <w:szCs w:val="24"/>
              </w:rPr>
              <w:t xml:space="preserve">745,6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65 1 09 57010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65 1 09 57010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65 1 09 57010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«Создание и организация деятельности комиссий по делам несовершеннолетних и защите их прав»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65 1 10 00000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27960,8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27960,8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27960,8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65 1 10 76600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27960,8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27960,8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27960,8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65 1 10 76600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27960,8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27960,8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27960,8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65 1 10 76600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27960,8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27960,8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27960,8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Основное мероприятие «Образование и обеспечение деятельности административных комиссий, определение перечня должностных лиц, уполномоченных составлять протоколы об административных правонарушениях»</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65 1 11 00000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65 1 11 76500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65 1 11 76500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65 1 11 76500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16521,1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Подпрограмма «Противодействие коррупции в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65 4 00 00000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95,0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95,0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Основное мероприятие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65 4 01 00000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230,0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95,0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95,0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65 4 01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230,0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95,0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95,0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65 4 01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230,0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95,0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95,0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65 4 01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230,0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95,0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95,0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528132,0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401350,0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408448,5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Подпрограмма «Развитие местного самоуправления в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66 1 00 00000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Основное мероприятие «Участие в организации отбора и переподготовки (повышения квалификации) лиц, зачисленных в проект «Школа молодых управленцев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66 1 03 00000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Предоставление гранта в форме субсидии Ассоциации «Совет муниципальных образований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66 1 03 42300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pacing w:val="-6"/>
                <w:sz w:val="24"/>
                <w:szCs w:val="24"/>
              </w:rPr>
            </w:pPr>
            <w:r w:rsidRPr="00AE358E">
              <w:rPr>
                <w:spacing w:val="-6"/>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66 1 03 42300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66 1 03 42300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Подпрограмма «Создание условий для реализации установленных полномочий (функций) управления делами Правительства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66 2 00 00000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397392,0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309810,0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316908,5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Основное мероприятие «Оперативное транспортное обеспечение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66 2 01 00000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229892,9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210601,2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216279,8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203296,0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208601,2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214279,8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203296,0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208601,2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214279,8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203296,0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208601,2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214279,8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26596,9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26596,9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26596,9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 xml:space="preserve">Основное мероприятие «Создание условий для осуществления деятельности Губернатора области, Правительства области, управления делами Правительства области, областных государственных учреждений, подведомственных управлению делами Правительства области, иных органов государственной власти области и государственных органов области, не имеющих счетов получателей бюджетных средств» </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56106,8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51238,9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52658,8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53111,6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47851,7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49271,6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53111,6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47851,7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49271,6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53111,6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47851,7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49271,6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3387,2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3387,2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3387,2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3387,2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3387,2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3387,2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функционирования корпоративной сети и центра обработки данных Правительства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34344,4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31960,0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31960,0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34344,4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31960,0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31960,0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34344,4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31960,0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31960,0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34344,4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31960,0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31960,0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«Внедрение и сопровождение информационных систем органов исполнительной власти области, государственных органов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15772,1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15772,1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15772,1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15772,1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«Создание Ситуационного центра Губернатора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61275,8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61275,8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61275,8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2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61275,8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«Управление региональными финансами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129240,0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«Управление долговыми обязательствами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02 A9710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02 A9710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02 A9710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«Повышение бюджетной грамотности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«Развитие инициативного бюджетирования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проектов развития муниципальных образований области, основанных на местных инициативах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66 4 05 72100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66 4 05 72100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66 4 05 72100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Общественной палаты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5298,3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5457,0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89 0 00 04200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5287,5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5288,1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89 0 00 04200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3687,0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3823,3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89 0 00 04200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3687,0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3823,3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89 0 00 04200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1387,6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1600,5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1611,9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89 0 00 04200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1387,6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1600,5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1611,9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89 0 00 04200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0,6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0,6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89 0 00 04200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0,6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0,6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89 0 00 06200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89 0 00 06200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89 0 00 06200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Обеспечение гарантий деятельности членов Общественной палаты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89 0 00 93200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9,6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89 0 00 93200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89 0 00 93200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260433,7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266155,0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274903,2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иных государственных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21205,3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21909,6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22653,7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21205,3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21909,6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22653,7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21205,3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21909,6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22653,7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21205,3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21909,6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22653,7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239228,4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244245,4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252249,5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239144,6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244177,8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252181,9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228918,8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234181,9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242170,0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228918,8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234181,9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242170,0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10224,9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9991,5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10224,9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9991,5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учреждений (оказание государственных услуг, выполнение работ)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315187,6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306312,9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314778,8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15516,4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11218,1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11592,7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15516,4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11218,1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11592,7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7435,6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11218,1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11592,7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294419,9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289697,9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297855,6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204398,4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195734,8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202861,8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204398,4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195734,8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202861,8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89767,5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93843,1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94873,8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89767,5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93843,1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94873,8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251,6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251,6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5396,9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5330,5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5396,9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5330,5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5396,9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5330,5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в сфере приватизации и продажи государственного имущества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и проведение предпродажной подготовки и продажи государственного имущества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94 0 00 06500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94 0 00 06500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94 0 00 06500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Оценка недвижимости, признание прав и регулирование отношений по государственной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94 0 00 06600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94 0 00 06600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94 0 00 06600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проведения выборов и референдумов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98 0 00 00000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106592,5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98 0 W0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106592,5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98 0 W0 58530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106592,5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98 0 W0 58530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106592,5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98 0 W0 58530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106592,5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186153,5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2343837,4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2693197,4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просроченной кредиторской задолженности, в том числе по судам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47127,6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455361,4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265725,1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42193,1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455361,4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265725,1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21476,0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21476,0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20717,1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455361,4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265725,1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15397,1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455361,4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265725,1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4934,5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4934,5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138976,4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1888476,0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2427472,3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Зарезервированные средства на обеспечение мероприятий национальных проектов и иных мероприятий государственных программ Российской Федерации, не связанных с реализацией национальных проектов</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99 3 00 08191</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136122,3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1886599,5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2425595,8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99 3 00 08191</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136122,3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1886599,5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2425595,8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Резервные средства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99 3 00 08191</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870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136122,3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1886599,5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2425595,8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Внепрограммные мероприятия в сфере общегосударственных вопросов</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99 3 00 08400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1597,9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99 3 00 08400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1597,9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99 3 00 08400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1597,9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Бланки строгой отчетности и прочие бланки, специальная продукция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99 3 00 08700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776,2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876,5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876,5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99 3 00 08700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776,2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876,5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876,5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99 3 00 08700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присвоению, подтверждению, пересмотру  кредитных рейтингов Саратовской области и государственных ценных бумаг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99 3 00 08800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99 3 00 08800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99 3 00 08800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b/>
                <w:bCs/>
                <w:sz w:val="24"/>
                <w:szCs w:val="24"/>
              </w:rPr>
            </w:pPr>
            <w:r w:rsidRPr="00AE358E">
              <w:rPr>
                <w:b/>
                <w:bCs/>
                <w:sz w:val="24"/>
                <w:szCs w:val="24"/>
              </w:rPr>
              <w:t>Национальная оборона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r w:rsidRPr="00AE358E">
              <w:rPr>
                <w:b/>
                <w:bCs/>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50924,2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48208,1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50626,3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Мобилизационная и вневойсковая подготовка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50595,9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45771,4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48189,6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50595,9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45771,4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48189,6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за счет субвенций из федерального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50595,9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45771,4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48189,6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первичного воинского учета на территориях, где отсутствуют военные комиссариаты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90 2 00 51180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50595,9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45771,4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48189,6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90 2 00 51180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50595,9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45771,4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48189,6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90 2 00 51180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50595,9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45771,4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48189,6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Мобилизационная подготовка экономики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обеспечению мобилизационной готовности экономики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99 3 00 08200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99 3 00 08200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99 3 00 08200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b/>
                <w:bCs/>
                <w:sz w:val="24"/>
                <w:szCs w:val="24"/>
              </w:rPr>
            </w:pPr>
            <w:r w:rsidRPr="00AE358E">
              <w:rPr>
                <w:b/>
                <w:bCs/>
                <w:sz w:val="24"/>
                <w:szCs w:val="24"/>
              </w:rPr>
              <w:t>Национальная безопасность и правоохранительная деятельность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r w:rsidRPr="00AE358E">
              <w:rPr>
                <w:b/>
                <w:bCs/>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660342,1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434273,2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448798,2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Органы юстиции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278845,3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127897,3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131880,4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278845,3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127897,3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131880,4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за счет единой субвенции из федерального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278845,3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127897,3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131880,4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211956,7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127897,3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131880,4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140836,6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115567,2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119129,4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140836,6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115567,2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119129,4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70915,8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12427,5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70915,8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12427,5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5930F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66888,6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5930F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66888,6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5930F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66888,6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Защита населения и территории от чрезвычайных ситуаций природного и техногенного характера, гражданская оборона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244891,1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182960,9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189264,5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214892,0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169528,1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175395,7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«Снижение рисков и смягчение последствий чрезвычайных ситуаций природного и техногенного характера»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184408,7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165637,2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171504,8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управления в кризисных ситуациях на территории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63641,8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64555,2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66834,1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63533,6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64441,4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66720,3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58375,9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60508,2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62809,4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58375,9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60508,2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62809,4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5103,4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3933,2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3910,9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5103,4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3933,2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3910,9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64 1 03 06200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113,8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64 1 03 06200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108,2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113,8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113,8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64 1 03 06200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108,2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113,8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113,8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Основное мероприятие «Организация предупреждения и ликвидации чрезвычайных ситуаций на территории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64 1 08 00000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120766,9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101082,0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104670,7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64 1 08 04200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120290,3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100638,3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104227,0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64 1 08 04200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104289,8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96020,5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99568,2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64 1 08 04200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104289,8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96020,5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99568,2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64 1 08 04200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15933,1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4617,8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4658,8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64 1 08 04200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15933,1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4617,8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4658,8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64 1 08 04200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64 1 08 04200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64 1 08 06200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64 1 08 06200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64 1 08 06200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«Построение и развитие аппаратно-программного комплекса «Безопасный город» на территории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30483,3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3890,9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3890,9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 связанные с ее реализацией и эксплуатационно-техническим обслуживанием действующей региональной системы оповещения»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64 3 01 00000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3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2890,9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64 3 01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2890,9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2890,9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2890,9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64 3 01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2890,9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2890,9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2890,9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Основное мероприятие «Построение, развитие и обеспечение функционирования системы обеспечения вызова экстренных оперативных служб по единому номеру «112» (системы-112) в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64 3 03 00000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27592,4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64 3 03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27592,4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64 3 03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27592,4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64 3 03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27592,4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29823,3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13432,8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13868,8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29823,3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13432,8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13868,8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29823,3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13432,8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13868,8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26569,6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12934,4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13370,3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26569,6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12934,4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13370,3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просроченной кредиторской задолженности, в том числе по судам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123105,7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115315,0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119553,3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123105,7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115315,0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119553,3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123105,7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115315,0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119553,3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обеспечения пожарной безопасности на территории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123105,7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115315,0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119553,3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64 2 08 04200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122677,6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114886,9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119125,2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64 2 08 04200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118586,2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112311,5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116573,5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64 2 08 04200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118586,2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112311,5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116573,5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64 2 08 04200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4091,4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2575,4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64 2 08 04200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4091,4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2575,4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64 2 08 06200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64 2 08 06200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64 2 08 06200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Миграционная политика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Подпрограмма «Оказание содействия добровольному переселению в Саратовскую область соотечественников, проживающих за рубежом»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13500,0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Основное мероприятие «Обеспечение участников подпрограммы жильем»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54 4 02 00000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30,1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pacing w:val="-6"/>
                <w:sz w:val="24"/>
                <w:szCs w:val="24"/>
              </w:rPr>
            </w:pPr>
            <w:r w:rsidRPr="00AE358E">
              <w:rPr>
                <w:spacing w:val="-6"/>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02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30,1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02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0,1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02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0,1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pacing w:val="-6"/>
                <w:sz w:val="24"/>
                <w:szCs w:val="24"/>
              </w:rPr>
            </w:pPr>
            <w:r w:rsidRPr="00AE358E">
              <w:rPr>
                <w:spacing w:val="-6"/>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02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02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Основное мероприятие «Информационная поддержка процесса добровольного переселения»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54 4 03 00000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03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03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03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Основное мероприятие «Социальная защита участников подпрограммы и членов их семей»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54 4 04 00000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13069,9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54 4 04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13069,9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4 04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4 04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4 04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4 04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«Оказание содействия добровольному переселению в Саратовскую область соотечественников, проживающих за рубежом»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«Социальная защита участников подпрограммы и членов их семей»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5В 3 01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5В 3 01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5В 3 01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5В 3 01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7465,0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7465,0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5В 3 01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7465,0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7465,0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Основное мероприятие  «Организация занятости, повышения квалификации и переподготовки участников подпрограммы, в том числе оказание финансовой поддержки»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5В 3 02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5В 3 02 R0860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02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02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участников  подпрограммы жильем»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03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03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03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03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03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«Информационная поддержка процесса добровольного переселения»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04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04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3 04 R0860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b/>
                <w:bCs/>
                <w:sz w:val="24"/>
                <w:szCs w:val="24"/>
              </w:rPr>
            </w:pPr>
            <w:r w:rsidRPr="00AE358E">
              <w:rPr>
                <w:b/>
                <w:bCs/>
                <w:sz w:val="24"/>
                <w:szCs w:val="24"/>
              </w:rPr>
              <w:t>Национальная экономика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r w:rsidRPr="00AE358E">
              <w:rPr>
                <w:b/>
                <w:bCs/>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19002299,3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18906668,5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14647251,6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Общеэкономические вопросы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401754,5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339715,2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348891,4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125509,4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44622,3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«Реализация мероприятий активной политики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17392,7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Финансовая поддержка безработных граждан в рамках реализации мероприятий активной политики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54 1 01 49100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16150,7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54 1 01 49100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54 1 01 49100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54 1 01 49100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16117,4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54 1 01 49100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16117,4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активной политики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«Создание условий для интеграции в трудовую деятельность граждан, испытывающих трудности в поиске работы»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Создание условий для интеграции в трудовую деятельность граждан, испытывающих трудности в поиске работы (за исключением оборудования (оснащения) рабочих мест для незанятых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54 1 02 47110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54 1 02 47110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54 1 02 47110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«Социальные выплаты безработным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24037,5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11692,7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8202,6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8202,6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3490,1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3490,1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 счет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12344,8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6454,1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6454,1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5890,7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5890,7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«Поддержка занятости и повышение эффективности рынка труда для обеспечения роста производительности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L3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Повышение эффективности службы занятости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L3 52910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L3 52910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1 L3 52910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Подпрограмма «Регулирование трудовой миграции»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«Стимулирование внутренней трудовой миграции,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54 3 01 00000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54 3 01 49300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54 3 01 49300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54 3 01 49300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Подпрограмма «Дополнительные мероприятия в сфере занятости населения, направленные на снижение напряженности на рынке труда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«Возмещение работодателям  расходов на частичную оплату труда при организации общественных работ для граждан, ищущих работу и обратившихся в органы службы занятости, а также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54 5 07 00000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47685,8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5 07 R8520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47685,8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5 07 R8520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47685,8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5 07 R8520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47685,8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«Возмещение работодателям расходов на частичную оплату труда при организации временного трудоустройства работников организаций, находящихся под риском увольнения (введение режима неполного рабочего времени, временная остановка работ, предоставление отпусков без сохранения заработной платы, проведение мероприятий по высвобождению работников)»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54 5 08 00000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19320,6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5 08 R8520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19320,6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5 08 R8520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19320,6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5 08 R8520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19320,6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Подпрограмма «Улучшение условий и охраны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«Непрерывная подготовка работников по охране труда на основе современных технологий обучения»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«Информационное обеспечение и пропаганда охраны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7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«Сопровождение инвалидов молодого возраста при трудоустройстве»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54 8 00 00000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«Возмещение затрат работодателей, организующих мероприятия по содействию в трудоустройстве инвалидов молодого возраста»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54 8 07 00000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8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8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8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«Материально-техническая база и кадровый потенциал сферы занятости, труда и миграции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12425,6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«Формирование и обеспечение функционирования информационно-технологической инфраструктуры областных государственных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«Укрепление материально-технической базы областных государственных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капитального и текущего ремонта областных государственных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 9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55805,1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56546,5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44848,9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45590,3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«Реализация мероприятий активной политики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25146,3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26363,1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Финансовая поддержка безработных граждан в рамках реализации мероприятий активной политики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01 49100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22499,9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23736,0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01 49100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01 49100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01 49100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22398,0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23628,0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01 49100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22398,0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23628,0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активной политики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«Создание условий для интеграции в трудовую деятельность граждан, испытывающих трудности в поиске работы»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условий для интеграции в трудовую деятельность граждан, испытывающих трудности в поиске работы (за исключением оборудования (оснащения) рабочих мест для незанятых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02 47110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02 47110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02 47110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«Социальные выплаты безработным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11739,8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11739,8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11739,8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11739,8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«Содействие в трудоустройстве молодых специалистов с участием наставников предпенсионного возраста»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«Поддержка занятости и повышение эффективности рынка труда для обеспечения роста производительности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L3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Повышение эффективности службы занятости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L3 52910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L3 52910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1 L3 52910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Подпрограмма «Регулирование трудовой миграции»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«Стимулирование внутренней трудовой миграции,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2 01 49300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2 01 49300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2 01 49300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«Улучшение условий и охраны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5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5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5В 5 02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5В 5 02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Основное мероприятие «Непрерывная подготовка работников по охране труда на основе современных технологий обучения»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5В 5 03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24,3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24,3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5В 5 03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24,3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24,3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5В 5 03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24,3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24,3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5В 5 03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24,3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24,3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Основное мероприятие «Информационное обеспечение и пропаганда охраны труда»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5В 5 04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195,7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195,7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5В 5 04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195,7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195,7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5В 5 04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195,7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195,7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5В 5 04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195,7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195,7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pacing w:val="-6"/>
                <w:sz w:val="24"/>
                <w:szCs w:val="24"/>
              </w:rPr>
            </w:pPr>
            <w:r w:rsidRPr="00AE358E">
              <w:rPr>
                <w:spacing w:val="-6"/>
                <w:sz w:val="24"/>
                <w:szCs w:val="24"/>
              </w:rPr>
              <w:t>Основное мероприятие «Подготовка нормативных правовых актов, направленных на осуществление государственной политики в области охраны труда»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5В 5 05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5В 5 05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10,0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10,0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5В 5 05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10,0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10,0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5В 5 05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10,0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10,0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both"/>
              <w:textAlignment w:val="auto"/>
              <w:rPr>
                <w:sz w:val="24"/>
                <w:szCs w:val="24"/>
              </w:rPr>
            </w:pPr>
            <w:r w:rsidRPr="00AE358E">
              <w:rPr>
                <w:sz w:val="24"/>
                <w:szCs w:val="24"/>
              </w:rPr>
              <w:t>Подпрограмма «Сопровождение инвалидов молодого возраста при трудоустройстве»</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5В 6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2895,2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2895,2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both"/>
              <w:textAlignment w:val="auto"/>
              <w:rPr>
                <w:spacing w:val="-6"/>
                <w:sz w:val="24"/>
                <w:szCs w:val="24"/>
              </w:rPr>
            </w:pPr>
            <w:r w:rsidRPr="00AE358E">
              <w:rPr>
                <w:spacing w:val="-6"/>
                <w:sz w:val="24"/>
                <w:szCs w:val="24"/>
              </w:rPr>
              <w:t>Основное мероприятие «Возмещение затрат работодателей, организующих мероприятия по содействию в трудоустройстве инвалидов молодого возраста»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5В 6 01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2895,2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2895,2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5В 6 01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2895,2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2895,2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5В 6 01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2895,2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2895,2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5В 6 01 V0000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2895,2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09" w:lineRule="auto"/>
              <w:jc w:val="right"/>
              <w:textAlignment w:val="auto"/>
              <w:rPr>
                <w:sz w:val="24"/>
                <w:szCs w:val="24"/>
              </w:rPr>
            </w:pPr>
            <w:r w:rsidRPr="00AE358E">
              <w:rPr>
                <w:sz w:val="24"/>
                <w:szCs w:val="24"/>
              </w:rPr>
              <w:t xml:space="preserve">2895,2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«Материально-техническая база и кадровый потенциал сферы занятости, труда и миграции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7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«Формирование и обеспечение функционирования информационно-технологической инфраструктуры областных государственных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7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7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7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7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капитального и текущего ремонта зданий и помещений областных государственных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7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7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7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5В 7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пожарной безопасности объектов социальной сферы с массовым пребыванием людей»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55686,1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56041,9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57956,3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55686,1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56041,9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57956,3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55686,1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56041,9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57956,3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55685,1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56037,9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57952,3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55685,1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56037,9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57952,3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учреждений (оказание государственных услуг, выполнение работ)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205589,4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213213,1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219733,5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203259,1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210593,1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217113,5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178211,8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184146,2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190230,1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178211,8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184146,2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190230,1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24927,5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26306,9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26743,4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24927,5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26306,9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26743,4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межбюджетных трансфертов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межбюджетных трансфертов местным бюджетам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96 1 00 00000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96 1 00 76300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96 1 00 76300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96 1 00 76300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14455,1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просроченной кредиторской задолженности, в том числе по судам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325,6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325,6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Топливно-энергетический комплекс</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80239,2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161500,0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90489,0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«Развитие транспортной системы»</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5Ж 0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80000,0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160000,0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88989,0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Подпрограмма  «Развитие рынка газового моторного топлива в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5Ж 5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80000,0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160000,0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88989,0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Мероприятие «Реализация мероприятий по развитию рынка газомоторного топлива (возмещение части затрат по строительству объектов заправки транспортных средств природным газом)»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5Ж 5 02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80000,0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160000,0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88989,0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Мероприятия по развитию рынка газомоторного топлива (возмещение части затрат по строительству объектов заправки транспортных средств природным газом)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ind w:left="-108"/>
              <w:jc w:val="center"/>
              <w:textAlignment w:val="auto"/>
              <w:rPr>
                <w:sz w:val="24"/>
                <w:szCs w:val="24"/>
              </w:rPr>
            </w:pPr>
            <w:r w:rsidRPr="00AE358E">
              <w:rPr>
                <w:sz w:val="24"/>
                <w:szCs w:val="24"/>
              </w:rPr>
              <w:t>5Ж 5 02 R2611</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80000,0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160000,0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88989,0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5 02 R2611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88989,0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5Ж 5 02 R2611</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80000,0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160000,0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88989,0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63 0 00 00000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239,2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Подпрограмма «Обеспечение населения твердым топливом»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63 1 00 00000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239,2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Основное мероприятие «Возмещение недополученных доходов в связи с реализацией населению твердого топлива»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63 1 01 00000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239,2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Возмещение недополученных доходов в связи с реализацией населению твердого топлива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63 1 01 Г3000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239,2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63 1 01 Г3000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239,2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63 1 01 Г3000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239,2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Сельское хозяйство и рыболовство</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2466258,3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2435400,2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2472122,9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0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2420822,9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2388950,2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2424507,0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Подпрограмма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1742394,9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1556592,9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1691249,8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Ведомственный проект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 в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01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1506838,8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1418942,3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1406050,8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Стимулирование развития приоритетных подотраслей агропромышленного комплекса и развитие малых форм хозяйствования (возмещение части затрат на закладку и уход за многолетними плодовыми и ягодными насаждениями и виноградниками)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01 R5021</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204421,2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238515,7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226807,7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204421,2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238515,7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226807,7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204421,2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238515,7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226807,7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Стимулирование развития приоритетных подотраслей агропромышленного комплекса и развитие малых форм хозяйствования (возмещение части затрат по наращиванию маточного поголовья овец и коз)</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01 R5023</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14186,7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01 R5023</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14186,7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01 R5023</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14186,7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20000,0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Стимулирование развития приоритетных подотраслей агропромышленного комплекса и развитие малых форм хозяйствования (поддержка начинающих фермеров)</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01 R5024</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186317,9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134576,8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122874,7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01 R5024</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186317,9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134576,8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122874,7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01 R5024</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186317,9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134576,8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122874,7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Стимулирование развития приоритетных подотраслей агропромышленного комплекса и развитие малых форм хозяйствования (развитие семейных ферм)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01 R5025</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38000,0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89887,7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92022,5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01 R5025</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38000,0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89887,7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92022,5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01 R5025</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38000,0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89887,7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92022,5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Стимулирование развития приоритетных подотраслей агропромышленного комплекса и развитие малых форм хозяйствования (грантовая поддержка сельскохозяйственных потребительских кооперативов для развития материально-технической базы)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R5026</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40519,9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35049,7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36381,6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R5026</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40519,9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35049,7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36381,6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R5026</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40519,9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35049,7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36381,6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Стимулирование развития приоритетных подотраслей агропромышленного комплекса и развитие малых форм хозяйствования (возмещение части процентной ставки по долгосрочным, среднесрочным и краткосрочным кредитам, взятым малыми формами хозяйствования)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R5027</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2677,3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3370,8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R5027</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2677,3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3370,8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R5027</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2677,3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3370,8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Стимулирование развития приоритетных подотраслей агропромышленного комплекса и развитие малых форм хозяйствования (повышение продуктивности в молочном скотоводстве)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R5028</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36415,1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R5028</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36415,1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R5028</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36415,1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Стимулирование развития приоритетных подотраслей агропромышленного комплекса и развитие малых форм хозяйствования (поддержка производства зерновых и зернобобовых культур)</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62357,3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62357,3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R5029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62357,3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Стимулирование развития приоритетных подотраслей агропромышленного комплекса и развитие малых форм хозяйствования (поддержка производства масличных культур (за исключением рапса и сои))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5Г 1 01 R502А</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66810,9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5Г 1 01 R502А</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66810,9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ind w:left="-108"/>
              <w:jc w:val="center"/>
              <w:textAlignment w:val="auto"/>
              <w:rPr>
                <w:sz w:val="24"/>
                <w:szCs w:val="24"/>
              </w:rPr>
            </w:pPr>
            <w:r w:rsidRPr="00AE358E">
              <w:rPr>
                <w:sz w:val="24"/>
                <w:szCs w:val="24"/>
              </w:rPr>
              <w:t>5Г 1 01 R502А</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66810,9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70000,0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70000,0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Поддержка сельскохозяйственного производства по отдельным подотраслям растениеводства и животноводства (повышение продуктивности в молочном скотоводстве)</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1 01 R5082</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121411,8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79411,8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82419,2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1 01 R5082</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121411,8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79411,8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82419,2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1 01 R5082</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121411,8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79411,8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82419,2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Поддержка сельскохозяйственного производства по отдельным подотраслям растениеводства и животноводства (поддержка племенного животноводства)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1 01 R5084</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108365,1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112359,6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116629,7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108365,1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112359,6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116629,7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108365,1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112359,6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116629,7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сельскохозяйственного производства по отдельным подотраслям растениеводства и животноводства (поддержка производства и реализации тонкорунной и полутонкорунной шерсти)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сельскохозяйственного производства по отдельным подотраслям растениеводства и животноводства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R5086</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7886,0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8308,8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R5086</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7886,0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8308,8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1 01 R5086</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8109,2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7886,0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8308,8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Поддержка сельскохозяйственного производства по отдельным подотраслям растениеводства и животноводства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1 01 R5087</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3304,1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2588,1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2588,1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1 01 R5087</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3304,1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2588,1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2588,1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1 01 R5087</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3304,1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2588,1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2588,1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Поддержка сельскохозяйственного производства по отдельным подотраслям растениеводства и животноводства (поддержка отдельных подотраслей растениеводства)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1 01 R5088</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416034,4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367606,3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368802,3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R5088</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416034,4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367606,3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368802,3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R5088</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416034,4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367606,3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368802,3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сельскохозяйственного производства по отдельным подотраслям растениеводства и животноводства (содержание товарного маточного поголовья крупного рогатого скота мясных пород и их помесей)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69670,5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106797,9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103743,9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69670,5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106797,9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103743,9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01 R5089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69670,5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106797,9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103743,9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сельскохозяйственного производства по отдельным подотраслям растениеводства и животноводства (возмещение части затрат по наращиванию маточного поголовья овец и коз)</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5Г 1 01 R508А</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41350,1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55004,5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49513,3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01 R508А</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41350,1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55004,5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49513,3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01 R508А</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41350,1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55004,5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49513,3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Средства для достижения показателей результативности по повышению продуктивности в молочном скотоводстве</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01 W5082</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85000,0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01 W5082</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85000,0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01 W5082</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85000,0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Мероприятие «Развитие товарной аквакультуры»</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02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1350,0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Развитие товарной аквакультуры</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02 82100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1350,0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02 82100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1350,0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02 82100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1350,0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«Развитие птицеводства»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Развитие птицеводства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03 83600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03 83600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03 83600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«Возмещение части затрат сельскохозяйственным потребительским кооперативам, связанных с предоставлением услуг по реализации сельскохозяйственной продукции»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части затрат сельскохозяйственным потребительским кооперативам, связанных с предоставлением услуг по реализации сельскохозяйственной продукции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04 83100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04 83100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04 83100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Мероприятие «Проведение противоэпизоотических мероприятий»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05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227,7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253,0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253,0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05 М0000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227,7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253,0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253,0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05 М0000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227,7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253,0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253,0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05 М0000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227,7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253,0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253,0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Мероприятие «Предотвращение заноса и распространения вируса африканской чумы свиней на территории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06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255,8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284,2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304,6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06 М0000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255,8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284,2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304,6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06 М0000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255,8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284,2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304,6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06 М0000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255,8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284,2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304,6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Мероприятие «Возмещение части затрат на уплату процентов по инвестиционным кредитам (займам) в агропромышленном комплексе»</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07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35438,6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27503,6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13980,8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Возмещение части затрат на уплату процентов по инвестиционным кредитам (займам) в агропромышленном комплексе</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07 R4330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34736,9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27423,8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13870,0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07 R4330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34736,9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27423,8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13870,0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07 R4330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34736,9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27423,8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13870,0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Средства для достижения показателей результативности по инвестиционным кредитам (займам) в агропромышленном комплексе</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07 W4330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701,7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79,8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110,8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07 W4330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701,7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79,8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110,8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ind w:left="-108"/>
              <w:jc w:val="center"/>
              <w:textAlignment w:val="auto"/>
              <w:rPr>
                <w:sz w:val="24"/>
                <w:szCs w:val="24"/>
              </w:rPr>
            </w:pPr>
            <w:r w:rsidRPr="00AE358E">
              <w:rPr>
                <w:sz w:val="24"/>
                <w:szCs w:val="24"/>
              </w:rPr>
              <w:t>5Г 1 07 W4330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701,7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79,8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110,8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Мероприятие «Возмещение части прямых понесенных затрат на создание и (или) модернизацию объектов агропромышленного комплекса»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08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44604,5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Возмещение части прямых понесенных затрат на создание и (или) модернизацию объектов агропромышленного комплекса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08 R4720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44604,5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08 R4720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44604,5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08 R4720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44604,5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Мероприятие «Компенсация сельскохозяйственным товаропроизводителям ущерба, причиненного в результате чрезвычайных ситуаций природного характера»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11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10076,3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Компенсация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2020 году на территориях субъектов Российской Федерации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11 53710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10076,3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11 53710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10076,3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11 53710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10076,3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«Создание системы поддержки фермеров и развитие сельской кооперации»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I7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59968,8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52058,7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100146,3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Создание системы поддержки фермеров и развитие сельской кооперации (грантовая поддержка крестьянским (фермерским) хозяйствам)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I7 54801</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32050,5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28017,1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54046,2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I7 54801</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32050,5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28017,1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54046,2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I7 54801</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32050,5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28017,1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54046,2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Создание системы поддержки фермеров и развитие сельской кооперации (возмещение части понесенных затрат сельскохозяйственными потребительскими кооперативами)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I7 54802</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23545,0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19668,3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41726,8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I7 54802</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23545,0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19668,3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41726,8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I7 54802</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23545,0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19668,3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41726,8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фермеров)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I7 54803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I7 54803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I7 54803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затрат на осуществление деятельности центра компетенций в сфере сельскохозяйственной кооперации и поддержки фермеров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I7 U4803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1312,0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I7 U4803</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1312,0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1312,0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1312,0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I7 U4803</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1312,0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1312,0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1312,0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«Экспорт продукции агропромышленного комплекса»</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T2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79260,9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51551,1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163914,3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Государственная поддержка аккредитации ветеринарных лабораторий в национальной системе аккредитации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T2 52510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25510,2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T2 52510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25510,2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T2 52510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25510,2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Государственная поддержка стимулирования увеличения производства масличных культур</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T2 52590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14122,1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1 T2 52590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14122,1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T2 52590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14122,1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в области мелиорации земель сельскохозяйственного назначения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T2 55680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65138,8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51551,1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138404,1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T2 55680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65138,8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51551,1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138404,1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1 T2 55680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65138,8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51551,1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138404,1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мелиорации земель сельскохозяйственного назначения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288345,0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429022,5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316449,5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«Субсидии на возмещение части затрат на гидромелиоративные мероприятия, культуртехнические мероприятия на мелиорированных землях (орошаемых и (или) осушаемых), вовлекаемых в сельскохозяйственный оборот»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5Г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288345,0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429022,5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316449,5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Реализация мероприятий в области мелиорации земель сельскохозяйственного назначения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2 01 R5680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288345,0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429022,5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316449,5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2 01 R5680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288345,0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429022,5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316449,5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2 01 R5680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288345,0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429022,5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316449,5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4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390083,0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403334,8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416807,7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jc w:val="both"/>
              <w:textAlignment w:val="auto"/>
              <w:rPr>
                <w:sz w:val="24"/>
                <w:szCs w:val="24"/>
              </w:rPr>
            </w:pPr>
            <w:r w:rsidRPr="00AE358E">
              <w:rPr>
                <w:sz w:val="24"/>
                <w:szCs w:val="24"/>
              </w:rPr>
              <w:t>Мероприятие «Оказание услуг по организации реализации сельскохозяйственной продукции и информационно-консультационному обеспечению агропромышленного комплекса области»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r w:rsidRPr="00AE358E">
              <w:rPr>
                <w:sz w:val="24"/>
                <w:szCs w:val="24"/>
              </w:rPr>
              <w:t>5Г 4 02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32660,0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32678,0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jc w:val="right"/>
              <w:textAlignment w:val="auto"/>
              <w:rPr>
                <w:sz w:val="24"/>
                <w:szCs w:val="24"/>
              </w:rPr>
            </w:pPr>
            <w:r w:rsidRPr="00AE358E">
              <w:rPr>
                <w:sz w:val="24"/>
                <w:szCs w:val="24"/>
              </w:rPr>
              <w:t xml:space="preserve">32705,9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4 02 04100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32660,0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32678,0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32705,9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4 02 04100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32660,0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32678,0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32705,9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4 02 04100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32660,0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32678,0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32705,9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Мероприятие «Проведение выставок, семинаров, конкурсов, презентаций»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4 03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5003,5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5525,0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5600,0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ind w:left="-108"/>
              <w:jc w:val="center"/>
              <w:textAlignment w:val="auto"/>
              <w:rPr>
                <w:sz w:val="24"/>
                <w:szCs w:val="24"/>
              </w:rPr>
            </w:pPr>
            <w:r w:rsidRPr="00AE358E">
              <w:rPr>
                <w:sz w:val="24"/>
                <w:szCs w:val="24"/>
              </w:rPr>
              <w:t>5Г 4 03 М0000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5003,5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5525,0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5600,0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ind w:left="-108"/>
              <w:jc w:val="center"/>
              <w:textAlignment w:val="auto"/>
              <w:rPr>
                <w:sz w:val="24"/>
                <w:szCs w:val="24"/>
              </w:rPr>
            </w:pPr>
            <w:r w:rsidRPr="00AE358E">
              <w:rPr>
                <w:sz w:val="24"/>
                <w:szCs w:val="24"/>
              </w:rPr>
              <w:t>5Г 4 03 М0000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5003,5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5525,0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5600,0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ind w:left="-108"/>
              <w:jc w:val="center"/>
              <w:textAlignment w:val="auto"/>
              <w:rPr>
                <w:sz w:val="24"/>
                <w:szCs w:val="24"/>
              </w:rPr>
            </w:pPr>
            <w:r w:rsidRPr="00AE358E">
              <w:rPr>
                <w:sz w:val="24"/>
                <w:szCs w:val="24"/>
              </w:rPr>
              <w:t>5Г 4 03 М0000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5003,5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5525,0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5600,0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Мероприятие «Оказание ветеринарных услуг и проведение мероприятий по предупреждению и ликвидации болезней животных и их лечению»</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4 06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352419,5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365131,8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378501,8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4 06 04100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352419,5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365131,8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378501,8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4 06 04100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352419,5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365131,8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378501,8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5Г 4 06 04100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352419,5 </w:t>
            </w: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365131,8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378501,8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«Комплексное развитие сельских территорий»</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70 0 00 00000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62,0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62,0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Подпрограмма «Развитие рынка труда (кадрового потенциала) на сельских территориях»</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70 2 00 00000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62,0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62,0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z w:val="24"/>
                <w:szCs w:val="24"/>
              </w:rPr>
            </w:pPr>
            <w:r w:rsidRPr="00AE358E">
              <w:rPr>
                <w:sz w:val="24"/>
                <w:szCs w:val="24"/>
              </w:rPr>
              <w:t>Ведомственный проект «Содействие занятости сельского населения»</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70 2 01 00000</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62,0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62,0 </w:t>
            </w:r>
          </w:p>
        </w:tc>
      </w:tr>
      <w:tr w:rsidR="00B64AA0" w:rsidRPr="00AE358E" w:rsidTr="008E647F">
        <w:tc>
          <w:tcPr>
            <w:tcW w:w="552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both"/>
              <w:textAlignment w:val="auto"/>
              <w:rPr>
                <w:spacing w:val="-6"/>
                <w:sz w:val="24"/>
                <w:szCs w:val="24"/>
              </w:rPr>
            </w:pPr>
            <w:r w:rsidRPr="00AE358E">
              <w:rPr>
                <w:spacing w:val="-6"/>
                <w:sz w:val="24"/>
                <w:szCs w:val="24"/>
              </w:rPr>
              <w:t>Обеспечение комплексного развития сельских территорий (возмещение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 проходящими профессиональное обучение по сельскохозяйственным специальностям)</w:t>
            </w:r>
          </w:p>
        </w:tc>
        <w:tc>
          <w:tcPr>
            <w:tcW w:w="85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r w:rsidRPr="00AE358E">
              <w:rPr>
                <w:sz w:val="24"/>
                <w:szCs w:val="24"/>
              </w:rPr>
              <w:t>70 2 01 R5763</w:t>
            </w:r>
          </w:p>
        </w:tc>
        <w:tc>
          <w:tcPr>
            <w:tcW w:w="992"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62,0 </w:t>
            </w:r>
          </w:p>
        </w:tc>
        <w:tc>
          <w:tcPr>
            <w:tcW w:w="1559" w:type="dxa"/>
            <w:tcBorders>
              <w:top w:val="nil"/>
              <w:left w:val="nil"/>
              <w:bottom w:val="nil"/>
              <w:right w:val="nil"/>
            </w:tcBorders>
            <w:vAlign w:val="bottom"/>
          </w:tcPr>
          <w:p w:rsidR="00B64AA0" w:rsidRPr="00AE358E" w:rsidRDefault="00B64AA0" w:rsidP="00C2254E">
            <w:pPr>
              <w:overflowPunct/>
              <w:autoSpaceDE/>
              <w:autoSpaceDN/>
              <w:adjustRightInd/>
              <w:spacing w:line="216" w:lineRule="auto"/>
              <w:jc w:val="right"/>
              <w:textAlignment w:val="auto"/>
              <w:rPr>
                <w:sz w:val="24"/>
                <w:szCs w:val="24"/>
              </w:rPr>
            </w:pPr>
            <w:r w:rsidRPr="00AE358E">
              <w:rPr>
                <w:sz w:val="24"/>
                <w:szCs w:val="24"/>
              </w:rPr>
              <w:t xml:space="preserve">62,0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70 2 01 R5763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70 2 01 R5763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15662,8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16057,2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16477,0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за счет единой субвенции из федерального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15662,8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16057,2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16477,0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90 1 00 59701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15529,0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15923,4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16343,2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90 1 00 59701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14354,3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14894,9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15405,9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90 1 00 59701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14354,3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14894,9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15405,9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90 1 00 59701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90 1 00 59701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90 1 00 59701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90 1 00 59701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22343,6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23049,2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23795,3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22343,6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23049,2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23795,3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22263,6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22950,2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23692,6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20867,1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21610,6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22359,0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20867,1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21610,6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22359,0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межбюджетных трансфертов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межбюджетных трансфертов местным бюджетам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96 1 00 00000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96 1 00 77130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96 1 00 77130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96 1 00 77130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3,6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3,6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3,6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Водное хозяйство</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690585,3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244909,6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33294,3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62 0 00 00000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690585,3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244909,6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33294,3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Подпрограмма «Охрана окружающей среды, защита природных комплексов, объектов и ресурсов»</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62 1 00 00000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54028,4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44709,6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33094,3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Основное мероприятие «Осуществление мер по охране водных объектов, находящихся в государственной собственности области, а также водных объектов или их частей, находящихся в федеральной собственности и расположенных на территории Саратовской области»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62 1 03 00000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38248,4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33094,3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33094,3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Осуществление отдельных полномочий в области водных отношений</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62 1 03 51280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38248,4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33094,3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33094,3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62 1 03 51280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38248,4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33094,3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33094,3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62 1 03 51280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38248,4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33094,3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33094,3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«Сохранение уникальных водных объектов»</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1 G8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15780,0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11615,3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Улучшение экологического состояния гидрографической сети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1 G8 50900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15780,0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11615,3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1 G8 50900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15780,0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11615,3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1 G8 50900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15780,0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11615,3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Подпрограмма «Развитие водохозяйственного комплекса Саратовской области»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62 2 00 00000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636556,9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200200,0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both"/>
              <w:textAlignment w:val="auto"/>
              <w:rPr>
                <w:sz w:val="24"/>
                <w:szCs w:val="24"/>
              </w:rPr>
            </w:pPr>
            <w:r w:rsidRPr="00AE358E">
              <w:rPr>
                <w:sz w:val="24"/>
                <w:szCs w:val="24"/>
              </w:rPr>
              <w:t>Основное мероприятие «Реконструкция берегоукрепительных сооружений Волгоградского водохранилища в районе г.Саратова от ул.Б.Взвоз до ул.Б.Садовая, III этап. Корректировка. (участок от ул.Шелковичная до ул.2-я Садовая)»</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r w:rsidRPr="00AE358E">
              <w:rPr>
                <w:sz w:val="24"/>
                <w:szCs w:val="24"/>
              </w:rPr>
              <w:t>62 2 10 00000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636556,9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1"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федеральной целевой программы «Развитие водохозяйственного комплекса Российской Федерации в 2012–2020 годах» (Реконструкция берегоукрепительных сооружений Волгоградского водохранилища в районе г.Саратова от ул.Б.Взвоз до ул.Б.Садовая, III этап. Корректировка. (участок от ул.Шелковичная до ул.2-я Садовая)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2 10 R0161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194620,4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2 10 R0161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194620,4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2 10 R0161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194620,4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развитию водохозяйственного комплекса Российской Федерации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2 10 R016F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145936,5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2 10 R016F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145936,5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2 10 R016F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145936,5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Реконструкция берегоукрепительных сооружений Волгоградского водохранилища в районе г.Саратова от ул.Б.Взвоз до ул.Б.Садовая, III этап. Корректировка. (участок от ул.Шелковичная до ул.2-я Садовая) (средства для достижения показателей результативности)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62 2 10 W0161</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295000,0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62 2 10 W0161</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295000,0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62 2 10 W0161</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295000,0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Реконструкция берегоукрепительных сооружений Волгоградского водохранилища в районе г.Саратова от ул.Б.Взвоз до ул.Б.Садовая, III этап. Корректировка (участок от ул.2-я Садовая до ул.3-ий Дегтярный проезд) (средства для достижения показателей результативности)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62 2 10 W0162</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62 2 10 W0162</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62 2 10 W0162</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«Проектно-изыскательские работы по определению границ зон затопления, подтопления на территории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62 2 37 00000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2 37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2 37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2 37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Лесное хозяйство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320639,8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288742,4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284956,4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318298,1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288614,8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284828,8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лесного хозяйства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318298,1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288614,8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284828,8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«Выполнение мер пожарной безопасности в лесах и тушение лесных пожаров»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36877,1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18738,8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22373,1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отдельных полномочий в области лесных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62 3 02 51290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36877,1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18738,8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22373,1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62 3 02 51290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4936,0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5180,0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62 3 02 51290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4936,0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4550,0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5180,0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62 3 02 51290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31941,1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14188,8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17193,1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62 3 02 51290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4800,7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2540,5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3079,2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62 3 02 51290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27140,4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11648,3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14113,9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Основное мероприятие «Организация, содержание и оснащение мобилизационных групп по тушению лесных пожаров»</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62 3 03 00000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54244,5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55775,5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57883,6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62 3 03 04100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54244,5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55775,5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57883,6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62 3 03 04100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54244,5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55775,5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57883,6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11181,8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10925,5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11283,3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43062,7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44850,0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46600,3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лиц, осуществляющих федеральный государственный лесной и пожарный надзор, лесопатрульной техникой, специальными средствами и форменным обмундированием»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2196,2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отдельных полномочий в области лесных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62 3 04 51290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2196,2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62 3 04 51290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2196,2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62 3 04 51290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2196,2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санитарно-оздоровительных мероприятий и лесопатологических обследований в лесах на землях лесного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6571,2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8147,3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отдельных полномочий в области лесных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62 3 07 51290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6571,2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8147,3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62 3 07 51290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6571,2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8147,3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62 3 07 51290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62 3 07 51290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2760,3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6193,0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7678,5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работы школьных лесничеств»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отдельных полномочий в области лесных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62 3 08 51290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62 3 08 51290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62 3 08 51290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«Проектирование лесохозяйственных мероприятий и организация использования лесов на землях лесного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отдельных полномочий в области лесных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62 3 09 51290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62 3 09 51290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62 3 09 51290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62 3 09 51290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1439,2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«Совершенствование и разработка документов лесного планирования»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3447,7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отдельных полномочий в области лесных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62 3 11 51290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3447,7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62 3 11 51290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3447,7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62 3 11 51290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3447,7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получения дополнительного профессионального образования кадрами лесного хозяйства»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отдельных полномочий в области лесных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62 3 13 51290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62 3 13 51290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114,6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114,6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62 3 13 51290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114,6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114,6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Основное мероприятие «Информатизация лесного хозяйства»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62 3 14 00000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1608,8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2162,8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2162,8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Осуществление отдельных полномочий в области лесных отношений</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62 3 14 51290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1608,8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2162,8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2162,8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62 3 14 51290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1608,8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2162,8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2162,8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62 3 14 51290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1608,8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2162,8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2162,8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Основное мероприятие «Уход за лесами на землях лесного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62 3 15 00000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1696,3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2104,2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отдельных полномочий в области лесных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62 3 15 51290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62 3 15 51290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62 3 15 51290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62 3 15 51290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исполнения переданных полномочий Российской Федерации министерством природных ресурсов и экологии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34716,5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34933,8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35835,0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отдельных полномочий в области лесных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62 3 16 51290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34716,5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34933,8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35835,0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62 3 16 51290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32433,5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32126,2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33267,9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62 3 16 51290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32433,5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32126,2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33267,9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62 3 16 51290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2283,0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2807,6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62 3 16 51290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2283,0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2807,6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исполнения переданных полномочий Российской Федерации государственным казенным учреждением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64011,1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65932,3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68058,9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отдельных полномочий в области лесных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62 3 17 51290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64011,1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65932,3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68058,9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62 3 17 51290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56112,4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60221,8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62 3 17 51290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56112,4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60221,8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62 3 17 51290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7860,7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7817,3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7832,1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62 3 17 51290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7860,7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7817,3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7832,1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62 3 17 51290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62 3 17 51290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«Сохранение лесов»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3 GА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108278,8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95495,8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79314,3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Увеличение площади лесовосстановления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3 GА 54290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20402,0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22878,0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23002,7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3 GА 54290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20402,0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22878,0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23002,7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3 GА 54290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882,5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3 GА 54290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19619,5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22000,3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22120,2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3 GА 54300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12576,2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13901,7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7789,6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62 3 GА 54300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12576,2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13901,7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7789,6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62 3 GА 54300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12576,2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13901,7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7789,6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Формирование запаса лесных семян для лесовосстановления</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62 3 GА 54310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77,2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100,9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11,9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62 3 GА 54310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77,2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100,9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11,9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62 3 GА 54310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77,2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100,9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11,9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62 3 GА 54320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75223,4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58615,2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48510,1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3 GА 54320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75223,4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58615,2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48510,1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3 GА 54320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75223,4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58615,2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48510,1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учреждений (оказание государственных услуг, выполнение работ)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2287,6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связанные с ликвидацией областных государственных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08Ц00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08Ц00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08Ц00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Транспорт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1036438,7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358653,5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300829,9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транспортной системы»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991126,6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312880,3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253619,7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«Модернизация и развитие транспортного комплекса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976605,6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280695,3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235720,7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перевозок пассажиров речным транспортом»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41007,5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42669,3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44248,2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пассажирских судов для обеспечения перевозок пассажиров и их багажа внутренним водным транспортом общего пользования на территории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02 00640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17639,8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02 00640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17639,8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02 00640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17639,8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недополученных доходов в связи с оказанием услуг по перевозке пассажиров и багажа внутренним водным транспортом общего пользования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02 89640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23367,7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42669,3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44248,2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02 89640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23367,7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42669,3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44248,2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02 89640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23367,7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42669,3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44248,2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перевозок пассажиров автомобильным транспортом»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13162,7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11681,2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5841,9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части затрат на выполнение работ, связанных с осуществлением регулярных перевозок по межмуниципальным маршрутам регулярных перевозок по регулируемым тарифам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03 89752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13162,7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11681,2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5841,9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03 89752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13162,7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11681,2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5841,9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03 89752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13162,7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11681,2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5841,9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перевозок пассажиров железнодорожным транспортом»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440287,3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191644,8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148880,8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04 89850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440287,3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191644,8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148880,8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04 89850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440287,3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191644,8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148880,8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04 89850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440287,3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191644,8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148880,8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организации транспортного обслуживания населения на территории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13074,6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13921,0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14388,8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12310,8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12234,1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12513,7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7437,3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6633,4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6876,0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7437,3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6633,4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6876,0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5348,7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5385,7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5348,7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5385,7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05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05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05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1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06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06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06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доступности воздушных перевозок пассажиров»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19472,5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19969,0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21541,0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авиаперевозчикам недополученных доходов от осуществления региональных воздушных перевозок пассажиров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09 00680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19472,5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19969,0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21541,0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09 00680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19472,5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19969,0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21541,0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09 00680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19472,5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19969,0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21541,0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«Развитие инфраструктуры внутреннего водного транспорта»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10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10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10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10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Мероприятие «Обеспечение бесперебойного функционирования городского наземного электрического транспорта»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5Ж 1 11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116796,0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Обеспечение бесперебойного функционирования городского наземного электрического транспорта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5Ж 1 11 78910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116796,0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5Ж 1 11 78910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116796,0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5Ж 1 11 78910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116796,0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Мероприятие «Строительство скоростной трамвайной линии «Мирный пер. – 6-я Дачная» в г.Саратове»</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5Ж 1 12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330000,0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гг.Волгограде и Саратове</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5Ж 1 12 52660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330000,0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5Ж 1 12 52660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330000,0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5Ж 1 12 52660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330000,0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Подпрограмма  «Развитие рынка газового моторного топлива в Саратовской области»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5Ж 5 00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14521,0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32185,0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17899,0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Мероприятие «Перевод пассажирского автомобильного транспорта на газомоторное топливо»</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5Ж 5 01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14521,0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32185,0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17899,0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развитию рынка газомоторного топлива (возмещение части затрат по переоборудованию транспортных средств на использование природного газа в качестве моторного топлива)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5 01 R2612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17899,0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5 01 R2612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17899,0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5 01 R2612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17899,0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45312,1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45773,2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47210,2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45312,1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45773,2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47210,2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45311,1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45772,2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47209,2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42742,5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42494,6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43930,9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42742,5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42494,6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43930,9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2518,6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2518,6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Дорожное хозяйство (дорожные фонды)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13235430,6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14659761,0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10708092,9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транспортной системы»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12905824,6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14260622,7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10350379,3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и обеспечение сохранности сети автомобильных дорог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12621079,1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14016177,0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10096032,5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«Строительство и реконструкция автомобильных дорог общего пользования регионального и межмуниципального значения, мостов и мостовых переходов, находящихся в государственной собственности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5Ж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124374,5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632384,1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239677,8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23" w:lineRule="auto"/>
              <w:jc w:val="both"/>
              <w:textAlignment w:val="auto"/>
              <w:rPr>
                <w:sz w:val="24"/>
                <w:szCs w:val="24"/>
              </w:rPr>
            </w:pPr>
            <w:r w:rsidRPr="00AE358E">
              <w:rPr>
                <w:sz w:val="24"/>
                <w:szCs w:val="24"/>
              </w:rPr>
              <w:t>Строительство автомобильной дороги с велопешеходной частью от автомобильной дороги «Самара – Пугачев – Энгельс – Волгоград» до причала в с.Смеловка Энгельсского района Саратовской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77874,5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77874,5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77874,5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Проектно-изыскательские, научно-исследова</w:t>
            </w:r>
            <w:r w:rsidR="005D38F4" w:rsidRPr="00AE358E">
              <w:rPr>
                <w:sz w:val="24"/>
                <w:szCs w:val="24"/>
              </w:rPr>
              <w:softHyphen/>
            </w:r>
            <w:r w:rsidRPr="00AE358E">
              <w:rPr>
                <w:sz w:val="24"/>
                <w:szCs w:val="24"/>
              </w:rPr>
              <w:t>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D99A0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D99A0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D99A0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Реконструкция автоподъезда к с.Вязовка от автомобильной дороги «Нижний Новгород – Саратов» на участке моста через р.Чекуриха на км 2+167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01 D99Ж0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01 D99Ж0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01 D99Ж0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Строительство мостового перехода через р.Большой Иргиз на участке км 25+000 – 25+580 автомобильной дороги «Горный – Березово» в Пугачевском районе Саратовской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D99У0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387384,1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D99У0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387384,1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D99У0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387384,1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Строительство путепровода через ж.д. «Саратов – Сенная» на км 13+410 автомобильной дороги «Саратов – Дубки – Новая Липовка» в Саратовском районе Саратовской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01 D99Ф0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01 D99Ф0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01 D99Ф0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Реконструкция автомобильной дороги «Самара – Пугачев – Энгельс – Волгоград» на участке моста через р.Тарлык на км 466+383 в Ровенском районе Саратовской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01 D99Ю0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58077,8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01 D99Ю0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58077,8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01 D99Ю0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58077,8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Реконструкция автомобильной дороги «Самара – Пугачев – Энгельс – Волгоград» на участке моста через р.Большой Иргиз на км 271+444 в Балаковском районе Саратовской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D99Я0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D99Я0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01 D99Я0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68000,0 </w:t>
            </w:r>
          </w:p>
        </w:tc>
      </w:tr>
      <w:tr w:rsidR="00B64AA0" w:rsidRPr="00AE358E" w:rsidTr="005D38F4">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 за счет средств областного дорожного фонда»</w:t>
            </w:r>
          </w:p>
        </w:tc>
        <w:tc>
          <w:tcPr>
            <w:tcW w:w="850" w:type="dxa"/>
            <w:tcBorders>
              <w:top w:val="nil"/>
              <w:left w:val="nil"/>
              <w:bottom w:val="nil"/>
              <w:right w:val="nil"/>
            </w:tcBorders>
          </w:tcPr>
          <w:p w:rsidR="005D38F4" w:rsidRPr="00AE358E" w:rsidRDefault="005D38F4" w:rsidP="005D38F4">
            <w:pPr>
              <w:overflowPunct/>
              <w:autoSpaceDE/>
              <w:autoSpaceDN/>
              <w:adjustRightInd/>
              <w:spacing w:line="223" w:lineRule="auto"/>
              <w:jc w:val="center"/>
              <w:textAlignment w:val="auto"/>
              <w:rPr>
                <w:sz w:val="24"/>
                <w:szCs w:val="24"/>
              </w:rPr>
            </w:pPr>
          </w:p>
          <w:p w:rsidR="005D38F4" w:rsidRPr="00AE358E" w:rsidRDefault="005D38F4" w:rsidP="005D38F4">
            <w:pPr>
              <w:overflowPunct/>
              <w:autoSpaceDE/>
              <w:autoSpaceDN/>
              <w:adjustRightInd/>
              <w:spacing w:line="223" w:lineRule="auto"/>
              <w:jc w:val="center"/>
              <w:textAlignment w:val="auto"/>
              <w:rPr>
                <w:sz w:val="24"/>
                <w:szCs w:val="24"/>
              </w:rPr>
            </w:pPr>
          </w:p>
          <w:p w:rsidR="005D38F4" w:rsidRPr="00AE358E" w:rsidRDefault="005D38F4" w:rsidP="005D38F4">
            <w:pPr>
              <w:overflowPunct/>
              <w:autoSpaceDE/>
              <w:autoSpaceDN/>
              <w:adjustRightInd/>
              <w:spacing w:line="223" w:lineRule="auto"/>
              <w:jc w:val="center"/>
              <w:textAlignment w:val="auto"/>
              <w:rPr>
                <w:sz w:val="24"/>
                <w:szCs w:val="24"/>
              </w:rPr>
            </w:pPr>
          </w:p>
          <w:p w:rsidR="005D38F4" w:rsidRPr="00AE358E" w:rsidRDefault="005D38F4" w:rsidP="005D38F4">
            <w:pPr>
              <w:overflowPunct/>
              <w:autoSpaceDE/>
              <w:autoSpaceDN/>
              <w:adjustRightInd/>
              <w:spacing w:line="223" w:lineRule="auto"/>
              <w:jc w:val="center"/>
              <w:textAlignment w:val="auto"/>
              <w:rPr>
                <w:sz w:val="24"/>
                <w:szCs w:val="24"/>
              </w:rPr>
            </w:pPr>
          </w:p>
          <w:p w:rsidR="005D38F4" w:rsidRPr="00AE358E" w:rsidRDefault="005D38F4" w:rsidP="005D38F4">
            <w:pPr>
              <w:overflowPunct/>
              <w:autoSpaceDE/>
              <w:autoSpaceDN/>
              <w:adjustRightInd/>
              <w:spacing w:line="223" w:lineRule="auto"/>
              <w:jc w:val="center"/>
              <w:textAlignment w:val="auto"/>
              <w:rPr>
                <w:sz w:val="24"/>
                <w:szCs w:val="24"/>
              </w:rPr>
            </w:pPr>
          </w:p>
          <w:p w:rsidR="005D38F4" w:rsidRPr="00AE358E" w:rsidRDefault="005D38F4" w:rsidP="005D38F4">
            <w:pPr>
              <w:overflowPunct/>
              <w:autoSpaceDE/>
              <w:autoSpaceDN/>
              <w:adjustRightInd/>
              <w:spacing w:line="223" w:lineRule="auto"/>
              <w:jc w:val="center"/>
              <w:textAlignment w:val="auto"/>
              <w:rPr>
                <w:sz w:val="24"/>
                <w:szCs w:val="24"/>
              </w:rPr>
            </w:pPr>
          </w:p>
          <w:p w:rsidR="00B64AA0" w:rsidRPr="00AE358E" w:rsidRDefault="00B64AA0" w:rsidP="005D38F4">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tcPr>
          <w:p w:rsidR="005D38F4" w:rsidRPr="00AE358E" w:rsidRDefault="005D38F4" w:rsidP="005D38F4">
            <w:pPr>
              <w:overflowPunct/>
              <w:autoSpaceDE/>
              <w:autoSpaceDN/>
              <w:adjustRightInd/>
              <w:spacing w:line="223" w:lineRule="auto"/>
              <w:jc w:val="center"/>
              <w:textAlignment w:val="auto"/>
              <w:rPr>
                <w:sz w:val="24"/>
                <w:szCs w:val="24"/>
              </w:rPr>
            </w:pPr>
          </w:p>
          <w:p w:rsidR="005D38F4" w:rsidRPr="00AE358E" w:rsidRDefault="005D38F4" w:rsidP="005D38F4">
            <w:pPr>
              <w:overflowPunct/>
              <w:autoSpaceDE/>
              <w:autoSpaceDN/>
              <w:adjustRightInd/>
              <w:spacing w:line="223" w:lineRule="auto"/>
              <w:jc w:val="center"/>
              <w:textAlignment w:val="auto"/>
              <w:rPr>
                <w:sz w:val="24"/>
                <w:szCs w:val="24"/>
              </w:rPr>
            </w:pPr>
          </w:p>
          <w:p w:rsidR="005D38F4" w:rsidRPr="00AE358E" w:rsidRDefault="005D38F4" w:rsidP="005D38F4">
            <w:pPr>
              <w:overflowPunct/>
              <w:autoSpaceDE/>
              <w:autoSpaceDN/>
              <w:adjustRightInd/>
              <w:spacing w:line="223" w:lineRule="auto"/>
              <w:jc w:val="center"/>
              <w:textAlignment w:val="auto"/>
              <w:rPr>
                <w:sz w:val="24"/>
                <w:szCs w:val="24"/>
              </w:rPr>
            </w:pPr>
          </w:p>
          <w:p w:rsidR="005D38F4" w:rsidRPr="00AE358E" w:rsidRDefault="005D38F4" w:rsidP="005D38F4">
            <w:pPr>
              <w:overflowPunct/>
              <w:autoSpaceDE/>
              <w:autoSpaceDN/>
              <w:adjustRightInd/>
              <w:spacing w:line="223" w:lineRule="auto"/>
              <w:jc w:val="center"/>
              <w:textAlignment w:val="auto"/>
              <w:rPr>
                <w:sz w:val="24"/>
                <w:szCs w:val="24"/>
              </w:rPr>
            </w:pPr>
          </w:p>
          <w:p w:rsidR="005D38F4" w:rsidRPr="00AE358E" w:rsidRDefault="005D38F4" w:rsidP="005D38F4">
            <w:pPr>
              <w:overflowPunct/>
              <w:autoSpaceDE/>
              <w:autoSpaceDN/>
              <w:adjustRightInd/>
              <w:spacing w:line="223" w:lineRule="auto"/>
              <w:jc w:val="center"/>
              <w:textAlignment w:val="auto"/>
              <w:rPr>
                <w:sz w:val="24"/>
                <w:szCs w:val="24"/>
              </w:rPr>
            </w:pPr>
          </w:p>
          <w:p w:rsidR="005D38F4" w:rsidRPr="00AE358E" w:rsidRDefault="005D38F4" w:rsidP="005D38F4">
            <w:pPr>
              <w:overflowPunct/>
              <w:autoSpaceDE/>
              <w:autoSpaceDN/>
              <w:adjustRightInd/>
              <w:spacing w:line="223" w:lineRule="auto"/>
              <w:jc w:val="center"/>
              <w:textAlignment w:val="auto"/>
              <w:rPr>
                <w:sz w:val="24"/>
                <w:szCs w:val="24"/>
              </w:rPr>
            </w:pPr>
          </w:p>
          <w:p w:rsidR="00B64AA0" w:rsidRPr="00AE358E" w:rsidRDefault="00B64AA0" w:rsidP="005D38F4">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tcPr>
          <w:p w:rsidR="005D38F4" w:rsidRPr="00AE358E" w:rsidRDefault="005D38F4" w:rsidP="005D38F4">
            <w:pPr>
              <w:overflowPunct/>
              <w:autoSpaceDE/>
              <w:autoSpaceDN/>
              <w:adjustRightInd/>
              <w:spacing w:line="223" w:lineRule="auto"/>
              <w:ind w:left="-108"/>
              <w:jc w:val="center"/>
              <w:textAlignment w:val="auto"/>
              <w:rPr>
                <w:sz w:val="24"/>
                <w:szCs w:val="24"/>
              </w:rPr>
            </w:pPr>
          </w:p>
          <w:p w:rsidR="005D38F4" w:rsidRPr="00AE358E" w:rsidRDefault="005D38F4" w:rsidP="005D38F4">
            <w:pPr>
              <w:overflowPunct/>
              <w:autoSpaceDE/>
              <w:autoSpaceDN/>
              <w:adjustRightInd/>
              <w:spacing w:line="223" w:lineRule="auto"/>
              <w:ind w:left="-108"/>
              <w:jc w:val="center"/>
              <w:textAlignment w:val="auto"/>
              <w:rPr>
                <w:sz w:val="24"/>
                <w:szCs w:val="24"/>
              </w:rPr>
            </w:pPr>
          </w:p>
          <w:p w:rsidR="005D38F4" w:rsidRPr="00AE358E" w:rsidRDefault="005D38F4" w:rsidP="005D38F4">
            <w:pPr>
              <w:overflowPunct/>
              <w:autoSpaceDE/>
              <w:autoSpaceDN/>
              <w:adjustRightInd/>
              <w:spacing w:line="223" w:lineRule="auto"/>
              <w:ind w:left="-108"/>
              <w:jc w:val="center"/>
              <w:textAlignment w:val="auto"/>
              <w:rPr>
                <w:sz w:val="24"/>
                <w:szCs w:val="24"/>
              </w:rPr>
            </w:pPr>
          </w:p>
          <w:p w:rsidR="005D38F4" w:rsidRPr="00AE358E" w:rsidRDefault="005D38F4" w:rsidP="005D38F4">
            <w:pPr>
              <w:overflowPunct/>
              <w:autoSpaceDE/>
              <w:autoSpaceDN/>
              <w:adjustRightInd/>
              <w:spacing w:line="223" w:lineRule="auto"/>
              <w:ind w:left="-108"/>
              <w:jc w:val="center"/>
              <w:textAlignment w:val="auto"/>
              <w:rPr>
                <w:sz w:val="24"/>
                <w:szCs w:val="24"/>
              </w:rPr>
            </w:pPr>
          </w:p>
          <w:p w:rsidR="005D38F4" w:rsidRPr="00AE358E" w:rsidRDefault="005D38F4" w:rsidP="005D38F4">
            <w:pPr>
              <w:overflowPunct/>
              <w:autoSpaceDE/>
              <w:autoSpaceDN/>
              <w:adjustRightInd/>
              <w:spacing w:line="223" w:lineRule="auto"/>
              <w:ind w:left="-108"/>
              <w:jc w:val="center"/>
              <w:textAlignment w:val="auto"/>
              <w:rPr>
                <w:sz w:val="24"/>
                <w:szCs w:val="24"/>
              </w:rPr>
            </w:pPr>
          </w:p>
          <w:p w:rsidR="005D38F4" w:rsidRPr="00AE358E" w:rsidRDefault="005D38F4" w:rsidP="005D38F4">
            <w:pPr>
              <w:overflowPunct/>
              <w:autoSpaceDE/>
              <w:autoSpaceDN/>
              <w:adjustRightInd/>
              <w:spacing w:line="223" w:lineRule="auto"/>
              <w:ind w:left="-108"/>
              <w:jc w:val="center"/>
              <w:textAlignment w:val="auto"/>
              <w:rPr>
                <w:sz w:val="24"/>
                <w:szCs w:val="24"/>
              </w:rPr>
            </w:pPr>
          </w:p>
          <w:p w:rsidR="00B64AA0" w:rsidRPr="00AE358E" w:rsidRDefault="00B64AA0" w:rsidP="005D38F4">
            <w:pPr>
              <w:overflowPunct/>
              <w:autoSpaceDE/>
              <w:autoSpaceDN/>
              <w:adjustRightInd/>
              <w:spacing w:line="223" w:lineRule="auto"/>
              <w:ind w:left="-108"/>
              <w:jc w:val="center"/>
              <w:textAlignment w:val="auto"/>
              <w:rPr>
                <w:sz w:val="24"/>
                <w:szCs w:val="24"/>
              </w:rPr>
            </w:pPr>
            <w:r w:rsidRPr="00AE358E">
              <w:rPr>
                <w:sz w:val="24"/>
                <w:szCs w:val="24"/>
              </w:rPr>
              <w:t>5Ж 2 02 00000</w:t>
            </w:r>
          </w:p>
        </w:tc>
        <w:tc>
          <w:tcPr>
            <w:tcW w:w="992" w:type="dxa"/>
            <w:tcBorders>
              <w:top w:val="nil"/>
              <w:left w:val="nil"/>
              <w:bottom w:val="nil"/>
              <w:right w:val="nil"/>
            </w:tcBorders>
          </w:tcPr>
          <w:p w:rsidR="00B64AA0" w:rsidRPr="00AE358E" w:rsidRDefault="00B64AA0" w:rsidP="005D38F4">
            <w:pPr>
              <w:overflowPunct/>
              <w:autoSpaceDE/>
              <w:autoSpaceDN/>
              <w:adjustRightInd/>
              <w:spacing w:line="223" w:lineRule="auto"/>
              <w:jc w:val="right"/>
              <w:textAlignment w:val="auto"/>
              <w:rPr>
                <w:sz w:val="24"/>
                <w:szCs w:val="24"/>
              </w:rPr>
            </w:pPr>
          </w:p>
        </w:tc>
        <w:tc>
          <w:tcPr>
            <w:tcW w:w="1560" w:type="dxa"/>
            <w:tcBorders>
              <w:top w:val="nil"/>
              <w:left w:val="nil"/>
              <w:bottom w:val="nil"/>
              <w:right w:val="nil"/>
            </w:tcBorders>
          </w:tcPr>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B64AA0" w:rsidRPr="00AE358E" w:rsidRDefault="00B64AA0" w:rsidP="005D38F4">
            <w:pPr>
              <w:overflowPunct/>
              <w:autoSpaceDE/>
              <w:autoSpaceDN/>
              <w:adjustRightInd/>
              <w:spacing w:line="223" w:lineRule="auto"/>
              <w:jc w:val="right"/>
              <w:textAlignment w:val="auto"/>
              <w:rPr>
                <w:sz w:val="24"/>
                <w:szCs w:val="24"/>
              </w:rPr>
            </w:pPr>
            <w:r w:rsidRPr="00AE358E">
              <w:rPr>
                <w:sz w:val="24"/>
                <w:szCs w:val="24"/>
              </w:rPr>
              <w:t xml:space="preserve">3603301,7 </w:t>
            </w:r>
          </w:p>
        </w:tc>
        <w:tc>
          <w:tcPr>
            <w:tcW w:w="1701" w:type="dxa"/>
            <w:tcBorders>
              <w:top w:val="nil"/>
              <w:left w:val="nil"/>
              <w:bottom w:val="nil"/>
              <w:right w:val="nil"/>
            </w:tcBorders>
          </w:tcPr>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B64AA0" w:rsidRPr="00AE358E" w:rsidRDefault="00B64AA0" w:rsidP="005D38F4">
            <w:pPr>
              <w:overflowPunct/>
              <w:autoSpaceDE/>
              <w:autoSpaceDN/>
              <w:adjustRightInd/>
              <w:spacing w:line="223" w:lineRule="auto"/>
              <w:jc w:val="right"/>
              <w:textAlignment w:val="auto"/>
              <w:rPr>
                <w:sz w:val="24"/>
                <w:szCs w:val="24"/>
              </w:rPr>
            </w:pPr>
            <w:r w:rsidRPr="00AE358E">
              <w:rPr>
                <w:sz w:val="24"/>
                <w:szCs w:val="24"/>
              </w:rPr>
              <w:t xml:space="preserve">5136035,8 </w:t>
            </w:r>
          </w:p>
        </w:tc>
        <w:tc>
          <w:tcPr>
            <w:tcW w:w="1559" w:type="dxa"/>
            <w:tcBorders>
              <w:top w:val="nil"/>
              <w:left w:val="nil"/>
              <w:bottom w:val="nil"/>
              <w:right w:val="nil"/>
            </w:tcBorders>
          </w:tcPr>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5D38F4" w:rsidRPr="00AE358E" w:rsidRDefault="005D38F4" w:rsidP="005D38F4">
            <w:pPr>
              <w:overflowPunct/>
              <w:autoSpaceDE/>
              <w:autoSpaceDN/>
              <w:adjustRightInd/>
              <w:spacing w:line="223" w:lineRule="auto"/>
              <w:jc w:val="right"/>
              <w:textAlignment w:val="auto"/>
              <w:rPr>
                <w:sz w:val="24"/>
                <w:szCs w:val="24"/>
              </w:rPr>
            </w:pPr>
          </w:p>
          <w:p w:rsidR="00B64AA0" w:rsidRPr="00AE358E" w:rsidRDefault="00B64AA0" w:rsidP="005D38F4">
            <w:pPr>
              <w:overflowPunct/>
              <w:autoSpaceDE/>
              <w:autoSpaceDN/>
              <w:adjustRightInd/>
              <w:spacing w:line="223" w:lineRule="auto"/>
              <w:jc w:val="right"/>
              <w:textAlignment w:val="auto"/>
              <w:rPr>
                <w:sz w:val="24"/>
                <w:szCs w:val="24"/>
              </w:rPr>
            </w:pPr>
            <w:r w:rsidRPr="00AE358E">
              <w:rPr>
                <w:sz w:val="24"/>
                <w:szCs w:val="24"/>
              </w:rPr>
              <w:t xml:space="preserve">4638540,4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дорожной деятельности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02 5390F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02 5390F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02 5390F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02 D0000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3453301,7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5136035,8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4638540,4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02 D0000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3453301,7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5136035,8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4638540,4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02 D0000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3453301,7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5136035,8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4638540,4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организации использования автомобильных дорог и осуществления дорожной деятельности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378996,3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468836,1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485502,8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107296,0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109702,6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114435,9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78168,8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79451,6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84107,4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78168,8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79451,6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84107,4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28871,2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30041,0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30118,5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28871,2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30041,0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30118,5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271700,3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359133,5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371066,9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271700,3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359133,5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371066,9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271700,3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359133,5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371066,9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«Приобретение дорожной эксплуатационно-строительной техники и другого имущества, необходимого для строительства, реконструкции, капитального ремонта, ремонта и содержания автомобильных дорог общего пользования регионального или межмуниципального значения,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04 D0000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04 D0000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04 D0000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5Ж 2 07 D9910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151000,0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5Ж 2 07 D9910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151000,0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5Ж 2 07 D9910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151000,0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Мероприятие «Обеспечение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5Ж 2 08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849000,0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08 D7400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849000,0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08 D7400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849000,0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08 D7400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849000,0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капитального ремонта, ремонта и содержания автомобильных дорог общего пользования местного значения городских поселений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211151,2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капитального ремонта, ремонта и содержания автомобильных дорог общего пользования местного значения городских поселений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10 D7Ж00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211151,2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10 D7Ж00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211151,2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5Ж 2 10 D7Ж00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211151,2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Мероприятие «Приведение в нормативное состояние автомобильных дорог общего пользования местного значения городских поселений области, соединяющих объекты туристской инфраструктуры, расположенные в Саратовской области, с автомобильными дорогами общего пользования федерального и регионального значения,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11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40000,0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Приведение в нормативное состояние автомобильных дорог общего пользования местного значения городских поселений области, соединяющих объекты туристкой инфраструктуры, расположенные в Саратовской области, с автомобильными дорогами общего пользования федерального и регионального значения,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11 D7Б00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40000,0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11 D7Б00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40000,0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11 D7Б00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40000,0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прироста протяженности сети автомобильных дорог общего пользования местного значения городских поселений области, соответствующих нормативным требованиям,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прироста протяженности сети автомобильных дорог общего пользования местного значения городских поселений области, соответствующих нормативным требованиям,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12 D7120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12 D7120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12 D7120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Достижение целевых показателей,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14 D7140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14 D7140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14 D7140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«Содержание уникальных мостовых сооружений на автомобильных дорогах общего пользования местного значения, находящихся в границах городских поселений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Содержание уникальных мостовых сооружений на автомобильных дорогах общего пользования местного значения, находящихся в границах городских поселений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16 D7150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16 D7150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16 D7150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Мероприятие «Приведение в нормативное состояние автомобильных дорог общего пользования местного значения, соединяющих между собой автомобильные дороги общего пользования федерального значения, автомобильные дороги общего пользования регионального и межмуниципального значения в границах городских поселений области, являющихся административными центрами муниципальных районов,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17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123000,0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Приведение в нормативное состояние автомобильных дорог общего пользования местного значения, соединяющих между собой автомобильные дороги общего пользования федерального значения, автомобильные дороги общего пользования регионального и межмуниципального значения в границах городских поселений области, являющихся административными центрами муниципальных районов,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p>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p>
          <w:p w:rsidR="00B64AA0" w:rsidRPr="00AE358E" w:rsidRDefault="00B64AA0" w:rsidP="005D38F4">
            <w:pPr>
              <w:overflowPunct/>
              <w:autoSpaceDE/>
              <w:autoSpaceDN/>
              <w:adjustRightInd/>
              <w:ind w:left="-108"/>
              <w:jc w:val="center"/>
              <w:textAlignment w:val="auto"/>
              <w:rPr>
                <w:sz w:val="24"/>
                <w:szCs w:val="24"/>
              </w:rPr>
            </w:pPr>
          </w:p>
          <w:p w:rsidR="00B64AA0" w:rsidRPr="00AE358E" w:rsidRDefault="00B64AA0" w:rsidP="005D38F4">
            <w:pPr>
              <w:overflowPunct/>
              <w:autoSpaceDE/>
              <w:autoSpaceDN/>
              <w:adjustRightInd/>
              <w:ind w:left="-108"/>
              <w:jc w:val="center"/>
              <w:textAlignment w:val="auto"/>
              <w:rPr>
                <w:sz w:val="24"/>
                <w:szCs w:val="24"/>
              </w:rPr>
            </w:pPr>
          </w:p>
          <w:p w:rsidR="00B64AA0" w:rsidRPr="00AE358E" w:rsidRDefault="00B64AA0" w:rsidP="005D38F4">
            <w:pPr>
              <w:overflowPunct/>
              <w:autoSpaceDE/>
              <w:autoSpaceDN/>
              <w:adjustRightInd/>
              <w:ind w:left="-108"/>
              <w:jc w:val="center"/>
              <w:textAlignment w:val="auto"/>
              <w:rPr>
                <w:sz w:val="24"/>
                <w:szCs w:val="24"/>
              </w:rPr>
            </w:pPr>
          </w:p>
          <w:p w:rsidR="00B64AA0" w:rsidRPr="00AE358E" w:rsidRDefault="00B64AA0" w:rsidP="005D38F4">
            <w:pPr>
              <w:overflowPunct/>
              <w:autoSpaceDE/>
              <w:autoSpaceDN/>
              <w:adjustRightInd/>
              <w:ind w:left="-108"/>
              <w:jc w:val="center"/>
              <w:textAlignment w:val="auto"/>
              <w:rPr>
                <w:sz w:val="24"/>
                <w:szCs w:val="24"/>
              </w:rPr>
            </w:pPr>
          </w:p>
          <w:p w:rsidR="00B64AA0" w:rsidRPr="00AE358E" w:rsidRDefault="00B64AA0" w:rsidP="005D38F4">
            <w:pPr>
              <w:overflowPunct/>
              <w:autoSpaceDE/>
              <w:autoSpaceDN/>
              <w:adjustRightInd/>
              <w:ind w:left="-108"/>
              <w:jc w:val="center"/>
              <w:textAlignment w:val="auto"/>
              <w:rPr>
                <w:sz w:val="24"/>
                <w:szCs w:val="24"/>
              </w:rPr>
            </w:pPr>
          </w:p>
          <w:p w:rsidR="00B64AA0" w:rsidRPr="00AE358E" w:rsidRDefault="00B64AA0" w:rsidP="005D38F4">
            <w:pPr>
              <w:overflowPunct/>
              <w:autoSpaceDE/>
              <w:autoSpaceDN/>
              <w:adjustRightInd/>
              <w:ind w:left="-108"/>
              <w:jc w:val="center"/>
              <w:textAlignment w:val="auto"/>
              <w:rPr>
                <w:sz w:val="24"/>
                <w:szCs w:val="24"/>
              </w:rPr>
            </w:pPr>
          </w:p>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17 D7180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p>
          <w:p w:rsidR="00B64AA0" w:rsidRPr="00AE358E" w:rsidRDefault="00B64AA0" w:rsidP="005D38F4">
            <w:pPr>
              <w:overflowPunct/>
              <w:autoSpaceDE/>
              <w:autoSpaceDN/>
              <w:adjustRightInd/>
              <w:jc w:val="right"/>
              <w:textAlignment w:val="auto"/>
              <w:rPr>
                <w:sz w:val="24"/>
                <w:szCs w:val="24"/>
              </w:rPr>
            </w:pPr>
          </w:p>
          <w:p w:rsidR="00B64AA0" w:rsidRPr="00AE358E" w:rsidRDefault="00B64AA0" w:rsidP="005D38F4">
            <w:pPr>
              <w:overflowPunct/>
              <w:autoSpaceDE/>
              <w:autoSpaceDN/>
              <w:adjustRightInd/>
              <w:jc w:val="right"/>
              <w:textAlignment w:val="auto"/>
              <w:rPr>
                <w:sz w:val="24"/>
                <w:szCs w:val="24"/>
              </w:rPr>
            </w:pPr>
          </w:p>
          <w:p w:rsidR="00B64AA0" w:rsidRPr="00AE358E" w:rsidRDefault="00B64AA0" w:rsidP="005D38F4">
            <w:pPr>
              <w:overflowPunct/>
              <w:autoSpaceDE/>
              <w:autoSpaceDN/>
              <w:adjustRightInd/>
              <w:jc w:val="right"/>
              <w:textAlignment w:val="auto"/>
              <w:rPr>
                <w:sz w:val="24"/>
                <w:szCs w:val="24"/>
              </w:rPr>
            </w:pPr>
          </w:p>
          <w:p w:rsidR="00B64AA0" w:rsidRPr="00AE358E" w:rsidRDefault="00B64AA0" w:rsidP="005D38F4">
            <w:pPr>
              <w:overflowPunct/>
              <w:autoSpaceDE/>
              <w:autoSpaceDN/>
              <w:adjustRightInd/>
              <w:jc w:val="right"/>
              <w:textAlignment w:val="auto"/>
              <w:rPr>
                <w:sz w:val="24"/>
                <w:szCs w:val="24"/>
              </w:rPr>
            </w:pPr>
          </w:p>
          <w:p w:rsidR="00B64AA0" w:rsidRPr="00AE358E" w:rsidRDefault="00B64AA0" w:rsidP="005D38F4">
            <w:pPr>
              <w:overflowPunct/>
              <w:autoSpaceDE/>
              <w:autoSpaceDN/>
              <w:adjustRightInd/>
              <w:jc w:val="right"/>
              <w:textAlignment w:val="auto"/>
              <w:rPr>
                <w:sz w:val="24"/>
                <w:szCs w:val="24"/>
              </w:rPr>
            </w:pPr>
          </w:p>
          <w:p w:rsidR="00B64AA0" w:rsidRPr="00AE358E" w:rsidRDefault="00B64AA0" w:rsidP="005D38F4">
            <w:pPr>
              <w:overflowPunct/>
              <w:autoSpaceDE/>
              <w:autoSpaceDN/>
              <w:adjustRightInd/>
              <w:jc w:val="right"/>
              <w:textAlignment w:val="auto"/>
              <w:rPr>
                <w:sz w:val="24"/>
                <w:szCs w:val="24"/>
              </w:rPr>
            </w:pPr>
          </w:p>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123000,0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17 D7180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123000,0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17 D7180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123000,0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Мероприятие «Капитальный ремонт и ремонт аварийных и предаварийных искусственных сооружений на автомобильных дорогах общего пользования местного значения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18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30383,8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Капитальный ремонт и ремонт аварийных и предаварийных искусственных сооружений на автомобильных дорогах общего пользования местного значения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18 D7170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30383,8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18 D7170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30383,8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18 D7170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30383,8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Мероприятие «Обеспечение капитального ремонта и ремонта автомобильных дорог общего пользования местного значения муниципальных районов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19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600000,0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капитального ремонта и ремонта автомобильных дорог общего пользования местного значения муниципальных районов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19 D7160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19 D7160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19 D7160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«Строительство, реконструкция, капитальный ремонт и ремонт уникальных дорожных искусственных сооружений»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20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55555,6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888888,9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722222,2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дорожной деятельности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20 53900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55555,6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888888,9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722222,2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20 53900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55555,6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888888,9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722222,2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20 53900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55555,6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888888,9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722222,2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«Осуществление крупных особо важных для социально-экономического развития Российской Федерации проектов»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21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дорожной деятельности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21 53900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21 53900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21 53900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«Дорожная сеть»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5891267,0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6135532,1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3299089,3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53930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5184267,0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6135532,1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3299089,3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53930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3390123,6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4385110,9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1702667,3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53930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3390123,6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4385110,9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1702667,3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53930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194343,4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53930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194343,4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53930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1599800,0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1670421,2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1596422,0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53930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747610,0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963421,2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1596422,0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53930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852190,0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707000,0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дорожной деятельности за счет средств резервного фонда Правительства Российской Федерации в рамках реализации национального проекта «Безопасные и качественные автомобильные дороги»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58561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58561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R1 58561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«Общесистемные меры развития дорожного хозяйства»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337049,0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R2 54180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R2 54180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95000,0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R2 54180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95000,0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160000,0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R2 54180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65000,0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R2 54180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65000,0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Внедрение автоматизированных технологий организации дорожного движения и контроля за соблюдением правил дорожного движения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R2 U0120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40900,0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123500,0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146000,0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R2 U0120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40900,0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123500,0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146000,0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2 R2 U0120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40900,0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123500,0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146000,0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Строительство и комплексное развитие системы весового контроля на автомобильных дорогах общего пользования регионального значения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R2 U0180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120149,0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R2 U0180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120149,0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R2 U0180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120149,0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Разработка документов транспортного планирования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R2 U1280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R2 U1280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R2 U1280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«Повышение безопасности дорожного движения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284745,5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244445,7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254346,8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Мероприятие «Обеспечение функционирования автоматической системы фотовидеофиксации нарушений правил дорожного движения на территории Саратовской области»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3 01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217423,8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217822,7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226547,3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3 01 D4200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58311,3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60136,4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62177,6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3 01 D4200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52834,1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54648,8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56679,3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3 01 D4200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52834,1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54648,8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56679,3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5Ж 3 01 D4200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5477,2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5487,6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5498,3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5477,2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5487,6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5498,3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D89A0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101936,2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105709,8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109381,0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D89A0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101936,2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105709,8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109381,0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D89A0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101936,2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105709,8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109381,0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D89Г0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55154,3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49954,5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52966,7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D89Г0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55154,3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49954,5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52966,7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5Ж 3 01 D89Г0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55154,3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49954,5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52966,7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Мероприятие «Комплексное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5Ж 3 02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67321,7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26623,0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27799,5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5Ж 3 02 D4720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41764,2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02 D4720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41764,2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02 D4720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41764,2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автоматизированных комплексов фотовидеофиксации нарушений правил дорожного движения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02 D89В0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25557,5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26623,0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27799,5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02 D89В0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25557,5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26623,0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27799,5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02 D89В0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25557,5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26623,0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27799,5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192472,3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«Профилактика терроризма и экстремизма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192472,3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Основное мероприятие «Проведение оценки антитеррористической защищенности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 и транспортных средств, разработка планов обеспечения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 и транспортных средств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65 2 08 00000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192472,3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150000,0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Реализация мероприятия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65 2 08 D0000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192472,3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150000,0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65 2 08 D0000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192472,3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150000,0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65 2 08 D0000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192472,3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200000,0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150000,0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«Комплексное развитие сельских территорий»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135403,1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199138,3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207713,6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«Создание и развитие инфраструктуры на сельских территориях»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135403,1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199138,3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207713,6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Ведомственный проект «Развитие транспортной инфраструктуры на сельских территориях»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135403,1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199138,3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207713,6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Развитие транспортной инфраструктуры на сельских территориях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03 R3720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135403,1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199138,3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207713,6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03 R3720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135403,1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199138,3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207713,6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03 R3720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135403,1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199138,3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207713,6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просроченной кредиторской задолженности, в том числе по судам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кредиторской задолженности по мероприятиям, в том числе программным мероприятиям,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D9430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D9430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D9430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Связь и информатика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59292,5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69568,8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47157,1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«Информационное общество»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45476,8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69568,8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47157,1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«Формирование электронного правительства»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42712,7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58698,1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47157,1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«Перевод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18792,0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18792,0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18792,0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18792,0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«Оптимизация электронных форм заявлений услуг, техническая поддержка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34906,1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39906,1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41906,1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34906,1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39906,1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41906,1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34906,1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39906,1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41906,1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34906,1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39906,1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41906,1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«Цифровое государственное управление»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D6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7806,6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развития системы межведомственного электронного взаимодействия на территориях субъектов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D6 50080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7806,6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D6 50080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7806,6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1 D6 50080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7806,6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2764,1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10870,7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«Формирование и обеспечение функционирования информационно-технологической инфраструктуры органов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«Автоматизация приоритетных видов регионального государственного контроля (надзора) в целях внедрения риск-ориентированного подхода»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10870,7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региональных проектов в сфере информационных технологий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07 R0280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10870,7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07 R0280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10870,7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5И 2 07 R0280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10870,7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Основное мероприятие «Создание и обеспечение функционирования центра управления регионом»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5И 2 08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1049,3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5И 2 08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1049,3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5И 2 08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1049,3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5И 2 08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1049,3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13815,7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13815,7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13815,7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12075,8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12075,8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1739,9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10</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1739,9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Прикладные научные исследования в области национальной экономики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5025,0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ind w:left="-108"/>
              <w:jc w:val="center"/>
              <w:textAlignment w:val="auto"/>
              <w:rPr>
                <w:sz w:val="24"/>
                <w:szCs w:val="24"/>
              </w:rPr>
            </w:pPr>
            <w:r w:rsidRPr="00AE358E">
              <w:rPr>
                <w:sz w:val="24"/>
                <w:szCs w:val="24"/>
              </w:rPr>
              <w:t>5Г 0 00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5025,0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16"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both"/>
              <w:textAlignment w:val="auto"/>
              <w:rPr>
                <w:sz w:val="24"/>
                <w:szCs w:val="24"/>
              </w:rPr>
            </w:pPr>
            <w:r w:rsidRPr="00AE358E">
              <w:rPr>
                <w:sz w:val="24"/>
                <w:szCs w:val="24"/>
              </w:rPr>
              <w:t>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ind w:left="-108"/>
              <w:jc w:val="center"/>
              <w:textAlignment w:val="auto"/>
              <w:rPr>
                <w:sz w:val="24"/>
                <w:szCs w:val="24"/>
              </w:rPr>
            </w:pPr>
            <w:r w:rsidRPr="00AE358E">
              <w:rPr>
                <w:sz w:val="24"/>
                <w:szCs w:val="24"/>
              </w:rPr>
              <w:t>5Г 4 00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5025,0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both"/>
              <w:textAlignment w:val="auto"/>
              <w:rPr>
                <w:sz w:val="24"/>
                <w:szCs w:val="24"/>
              </w:rPr>
            </w:pPr>
            <w:r w:rsidRPr="00AE358E">
              <w:rPr>
                <w:sz w:val="24"/>
                <w:szCs w:val="24"/>
              </w:rPr>
              <w:t>Мероприятие «Разработка приоритетных научных исследований»</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ind w:left="-108"/>
              <w:jc w:val="center"/>
              <w:textAlignment w:val="auto"/>
              <w:rPr>
                <w:sz w:val="24"/>
                <w:szCs w:val="24"/>
              </w:rPr>
            </w:pPr>
            <w:r w:rsidRPr="00AE358E">
              <w:rPr>
                <w:sz w:val="24"/>
                <w:szCs w:val="24"/>
              </w:rPr>
              <w:t>5Г 4 04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5025,0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ind w:left="-108"/>
              <w:jc w:val="center"/>
              <w:textAlignment w:val="auto"/>
              <w:rPr>
                <w:sz w:val="24"/>
                <w:szCs w:val="24"/>
              </w:rPr>
            </w:pPr>
            <w:r w:rsidRPr="00AE358E">
              <w:rPr>
                <w:sz w:val="24"/>
                <w:szCs w:val="24"/>
              </w:rPr>
              <w:t>5Г 4 04 М0000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5025,0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ind w:left="-108"/>
              <w:jc w:val="center"/>
              <w:textAlignment w:val="auto"/>
              <w:rPr>
                <w:sz w:val="24"/>
                <w:szCs w:val="24"/>
              </w:rPr>
            </w:pPr>
            <w:r w:rsidRPr="00AE358E">
              <w:rPr>
                <w:sz w:val="24"/>
                <w:szCs w:val="24"/>
              </w:rPr>
              <w:t>5Г 4 04 М0000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5025,0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11</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ind w:left="-108"/>
              <w:jc w:val="center"/>
              <w:textAlignment w:val="auto"/>
              <w:rPr>
                <w:sz w:val="24"/>
                <w:szCs w:val="24"/>
              </w:rPr>
            </w:pPr>
            <w:r w:rsidRPr="00AE358E">
              <w:rPr>
                <w:sz w:val="24"/>
                <w:szCs w:val="24"/>
              </w:rPr>
              <w:t>5Г 4 04 М0000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5025,0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both"/>
              <w:textAlignment w:val="auto"/>
              <w:rPr>
                <w:spacing w:val="-6"/>
                <w:sz w:val="24"/>
                <w:szCs w:val="24"/>
              </w:rPr>
            </w:pPr>
            <w:r w:rsidRPr="00AE358E">
              <w:rPr>
                <w:spacing w:val="-6"/>
                <w:sz w:val="24"/>
                <w:szCs w:val="24"/>
              </w:rPr>
              <w:t>Другие вопросы в области национальной экономики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706635,4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342417,8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355417,7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both"/>
              <w:textAlignment w:val="auto"/>
              <w:rPr>
                <w:sz w:val="24"/>
                <w:szCs w:val="24"/>
              </w:rPr>
            </w:pPr>
            <w:r w:rsidRPr="00AE358E">
              <w:rPr>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ind w:left="-108"/>
              <w:jc w:val="center"/>
              <w:textAlignment w:val="auto"/>
              <w:rPr>
                <w:sz w:val="24"/>
                <w:szCs w:val="24"/>
              </w:rPr>
            </w:pPr>
            <w:r w:rsidRPr="00AE358E">
              <w:rPr>
                <w:sz w:val="24"/>
                <w:szCs w:val="24"/>
              </w:rPr>
              <w:t>56 0 00 00000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7042,8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3936,5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3936,5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both"/>
              <w:textAlignment w:val="auto"/>
              <w:rPr>
                <w:sz w:val="24"/>
                <w:szCs w:val="24"/>
              </w:rPr>
            </w:pPr>
            <w:r w:rsidRPr="00AE358E">
              <w:rPr>
                <w:sz w:val="24"/>
                <w:szCs w:val="24"/>
              </w:rPr>
              <w:t>Подпрограмма «Туризм»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ind w:left="-108"/>
              <w:jc w:val="center"/>
              <w:textAlignment w:val="auto"/>
              <w:rPr>
                <w:sz w:val="24"/>
                <w:szCs w:val="24"/>
              </w:rPr>
            </w:pPr>
            <w:r w:rsidRPr="00AE358E">
              <w:rPr>
                <w:sz w:val="24"/>
                <w:szCs w:val="24"/>
              </w:rPr>
              <w:t>56 2 00 00000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3542,8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3936,5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3936,5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both"/>
              <w:textAlignment w:val="auto"/>
              <w:rPr>
                <w:spacing w:val="-6"/>
                <w:sz w:val="24"/>
                <w:szCs w:val="24"/>
              </w:rPr>
            </w:pPr>
            <w:r w:rsidRPr="00AE358E">
              <w:rPr>
                <w:spacing w:val="-6"/>
                <w:sz w:val="24"/>
                <w:szCs w:val="24"/>
              </w:rPr>
              <w:t>Основное мероприятие «Рекламно-информа</w:t>
            </w:r>
            <w:r w:rsidR="005D38F4" w:rsidRPr="00AE358E">
              <w:rPr>
                <w:spacing w:val="-6"/>
                <w:sz w:val="24"/>
                <w:szCs w:val="24"/>
              </w:rPr>
              <w:softHyphen/>
            </w:r>
            <w:r w:rsidRPr="00AE358E">
              <w:rPr>
                <w:spacing w:val="-6"/>
                <w:sz w:val="24"/>
                <w:szCs w:val="24"/>
              </w:rPr>
              <w:t>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ind w:left="-108"/>
              <w:jc w:val="center"/>
              <w:textAlignment w:val="auto"/>
              <w:rPr>
                <w:sz w:val="24"/>
                <w:szCs w:val="24"/>
              </w:rPr>
            </w:pPr>
            <w:r w:rsidRPr="00AE358E">
              <w:rPr>
                <w:sz w:val="24"/>
                <w:szCs w:val="24"/>
              </w:rPr>
              <w:t>56 2 02 00000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3542,8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3936,5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spacing w:line="209" w:lineRule="auto"/>
              <w:jc w:val="right"/>
              <w:textAlignment w:val="auto"/>
              <w:rPr>
                <w:sz w:val="24"/>
                <w:szCs w:val="24"/>
              </w:rPr>
            </w:pPr>
            <w:r w:rsidRPr="00AE358E">
              <w:rPr>
                <w:sz w:val="24"/>
                <w:szCs w:val="24"/>
              </w:rPr>
              <w:t xml:space="preserve">3936,5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Организация и участие в специализированных туристических мероприятиях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56 2 02 80640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3936,5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3936,5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56 2 02 80640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3936,5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3936,5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56 2 02 80640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3936,5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3936,5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«Молодежная политика»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«Популяризация предпринимательства»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3 I8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малого и среднего предпринимательства в субъектах Российской Федерации (реализация мероприятий по поддержке молодежного предпринимательства)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3 I8 55278</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3 I8 55278</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3 I8 55278</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498822,8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190581,2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214706,6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инвестиционной, внешнеэкономической деятельности, международного сотрудничества и межрегиональных связей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75940,4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74570,1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60096,7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ежегодного областного конкурса «Инвестор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участия области в приоритетных конгрессно-выставочных мероприятиях, проводимых на территории Российской Федерации и за рубежом»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58 2 14 00000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2478,2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5938,0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14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2478,2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5938,0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14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2478,2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5938,0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14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2478,2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5938,0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Основное мероприятие «Формирование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58 2 34 00000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75,0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75,0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130,0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34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75,0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75,0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130,0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34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75,0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75,0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130,0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34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75,0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75,0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130,0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Основное мероприятие «Обеспечение проведения государственной кадастровой оценки объектов недвижимости, расположенных на территории Саратовской области»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58 2 35 00000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28976,3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30281,0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31208,5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58 2 35 04100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28366,3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30281,0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31208,5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58 2 35 04100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28366,3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30281,0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31208,5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58 2 35 04100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28366,3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30281,0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31208,5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35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610,0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35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610,0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35 V0000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610,0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«Адресная поддержка повышения производительности труда на предприятиях»</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L2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44210,9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38076,1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22558,2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Государственная поддержка субъектов Российской Федерации – участников национального проекта «Производительность труда и поддержка занятости» (субсидия некоммерческой организации «Фонд развития промышленности Саратовской области» на развитие регионального центра компетенций в сфере производительности труда)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L2 52961</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19147,3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L2 52961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19147,3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L2 52961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19147,3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субъектов Российской Федерации – участников национального проекта «Производительность труда и поддержка занятости» (привлечение консультантов для работы на предприятиях, внедряющих мероприятия по повышению производительности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L2 52962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18826,0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33351,1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17833,2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L2 52962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18826,0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33351,1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17833,2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L2 52962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18826,0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33351,1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17833,2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субъектов Российской Федерации – участников национального проекта «Производительность труда и поддержка занятости» (субсидия некоммерческой организации «Фонд развития промышленности Саратовской области» на создание и обеспечение деятельности «фабрики процессов»)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L2 52963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L2 52963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2 L2 52963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Субсидия некоммерческой организации «Фонд развития промышленности Саратовской области» на создание и обеспечение деятельности регионального центра компетенций в сфере производительности труда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L2 U5296</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3737,6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4725,0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4725,0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L2 U5296</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3737,6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4725,0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4725,0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2 L2 U5296</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3737,6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4725,0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4725,0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Подпрограмма «Развитие малого и среднего предпринимательства в Саратовской области»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58 3 00 00000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422882,4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116011,1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154609,9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Основное мероприятие «Субсидия бюджетам муниципальных районов области на обеспечение деятельности муниципальных бизнес-инкубаторов»</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58 3 01 00000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Обеспечение деятельности муниципальных бизнес-инкубаторов</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58 3 01 71100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58 3 01 71100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58 3 01 71100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5300,0 </w:t>
            </w: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Основное мероприятие «Взнос в уставный капитал         АО «Гарантийный фонд для субъектов малого предпринимательства Саратовской области»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58 3 07 00000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7390,0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 xml:space="preserve">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 за счет средств резервного фонда Правительства Российской Федерации </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3 07 R8310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7387,8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3 07 R8310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7387,8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Бюджетные инвестиции иным юридическим лицам</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3 07 R8310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450</w:t>
            </w: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7387,8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5D38F4" w:rsidRPr="00AE358E" w:rsidTr="008E647F">
        <w:tc>
          <w:tcPr>
            <w:tcW w:w="5529" w:type="dxa"/>
            <w:tcBorders>
              <w:top w:val="nil"/>
              <w:left w:val="nil"/>
              <w:bottom w:val="nil"/>
              <w:right w:val="nil"/>
            </w:tcBorders>
            <w:vAlign w:val="bottom"/>
          </w:tcPr>
          <w:p w:rsidR="005D38F4" w:rsidRPr="00AE358E" w:rsidRDefault="005D38F4" w:rsidP="005D38F4">
            <w:pPr>
              <w:overflowPunct/>
              <w:autoSpaceDE/>
              <w:autoSpaceDN/>
              <w:adjustRightInd/>
              <w:jc w:val="both"/>
              <w:textAlignment w:val="auto"/>
              <w:rPr>
                <w:sz w:val="24"/>
                <w:szCs w:val="24"/>
              </w:rPr>
            </w:pPr>
          </w:p>
        </w:tc>
        <w:tc>
          <w:tcPr>
            <w:tcW w:w="850" w:type="dxa"/>
            <w:tcBorders>
              <w:top w:val="nil"/>
              <w:left w:val="nil"/>
              <w:bottom w:val="nil"/>
              <w:right w:val="nil"/>
            </w:tcBorders>
            <w:vAlign w:val="bottom"/>
          </w:tcPr>
          <w:p w:rsidR="005D38F4" w:rsidRPr="00AE358E" w:rsidRDefault="005D38F4" w:rsidP="005D38F4">
            <w:pPr>
              <w:overflowPunct/>
              <w:autoSpaceDE/>
              <w:autoSpaceDN/>
              <w:adjustRightInd/>
              <w:jc w:val="center"/>
              <w:textAlignment w:val="auto"/>
              <w:rPr>
                <w:sz w:val="24"/>
                <w:szCs w:val="24"/>
              </w:rPr>
            </w:pPr>
          </w:p>
        </w:tc>
        <w:tc>
          <w:tcPr>
            <w:tcW w:w="993" w:type="dxa"/>
            <w:tcBorders>
              <w:top w:val="nil"/>
              <w:left w:val="nil"/>
              <w:bottom w:val="nil"/>
              <w:right w:val="nil"/>
            </w:tcBorders>
            <w:vAlign w:val="bottom"/>
          </w:tcPr>
          <w:p w:rsidR="005D38F4" w:rsidRPr="00AE358E" w:rsidRDefault="005D38F4" w:rsidP="005D38F4">
            <w:pPr>
              <w:overflowPunct/>
              <w:autoSpaceDE/>
              <w:autoSpaceDN/>
              <w:adjustRightInd/>
              <w:jc w:val="center"/>
              <w:textAlignment w:val="auto"/>
              <w:rPr>
                <w:sz w:val="24"/>
                <w:szCs w:val="24"/>
              </w:rPr>
            </w:pPr>
          </w:p>
        </w:tc>
        <w:tc>
          <w:tcPr>
            <w:tcW w:w="1984" w:type="dxa"/>
            <w:tcBorders>
              <w:top w:val="nil"/>
              <w:left w:val="nil"/>
              <w:bottom w:val="nil"/>
              <w:right w:val="nil"/>
            </w:tcBorders>
            <w:vAlign w:val="bottom"/>
          </w:tcPr>
          <w:p w:rsidR="005D38F4" w:rsidRPr="00AE358E" w:rsidRDefault="005D38F4" w:rsidP="005D38F4">
            <w:pPr>
              <w:overflowPunct/>
              <w:autoSpaceDE/>
              <w:autoSpaceDN/>
              <w:adjustRightInd/>
              <w:ind w:left="-108"/>
              <w:jc w:val="center"/>
              <w:textAlignment w:val="auto"/>
              <w:rPr>
                <w:sz w:val="24"/>
                <w:szCs w:val="24"/>
              </w:rPr>
            </w:pPr>
          </w:p>
        </w:tc>
        <w:tc>
          <w:tcPr>
            <w:tcW w:w="992" w:type="dxa"/>
            <w:tcBorders>
              <w:top w:val="nil"/>
              <w:left w:val="nil"/>
              <w:bottom w:val="nil"/>
              <w:right w:val="nil"/>
            </w:tcBorders>
            <w:vAlign w:val="bottom"/>
          </w:tcPr>
          <w:p w:rsidR="005D38F4" w:rsidRPr="00AE358E" w:rsidRDefault="005D38F4"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5D38F4" w:rsidRPr="00AE358E" w:rsidRDefault="005D38F4" w:rsidP="005D38F4">
            <w:pPr>
              <w:overflowPunct/>
              <w:autoSpaceDE/>
              <w:autoSpaceDN/>
              <w:adjustRightInd/>
              <w:jc w:val="right"/>
              <w:textAlignment w:val="auto"/>
              <w:rPr>
                <w:sz w:val="24"/>
                <w:szCs w:val="24"/>
              </w:rPr>
            </w:pPr>
          </w:p>
        </w:tc>
        <w:tc>
          <w:tcPr>
            <w:tcW w:w="1701" w:type="dxa"/>
            <w:tcBorders>
              <w:top w:val="nil"/>
              <w:left w:val="nil"/>
              <w:bottom w:val="nil"/>
              <w:right w:val="nil"/>
            </w:tcBorders>
            <w:vAlign w:val="bottom"/>
          </w:tcPr>
          <w:p w:rsidR="005D38F4" w:rsidRPr="00AE358E" w:rsidRDefault="005D38F4"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5D38F4" w:rsidRPr="00AE358E" w:rsidRDefault="005D38F4"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5D38F4">
            <w:pPr>
              <w:overflowPunct/>
              <w:autoSpaceDE/>
              <w:autoSpaceDN/>
              <w:adjustRightInd/>
              <w:jc w:val="both"/>
              <w:textAlignment w:val="auto"/>
              <w:rPr>
                <w:sz w:val="24"/>
                <w:szCs w:val="24"/>
              </w:rPr>
            </w:pPr>
            <w:r w:rsidRPr="00AE358E">
              <w:rPr>
                <w:sz w:val="24"/>
                <w:szCs w:val="24"/>
              </w:rPr>
              <w:t>Средства для достижения показателей результативности по оказанию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w:t>
            </w:r>
          </w:p>
        </w:tc>
        <w:tc>
          <w:tcPr>
            <w:tcW w:w="850"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5D38F4">
            <w:pPr>
              <w:overflowPunct/>
              <w:autoSpaceDE/>
              <w:autoSpaceDN/>
              <w:adjustRightInd/>
              <w:ind w:left="-108"/>
              <w:jc w:val="center"/>
              <w:textAlignment w:val="auto"/>
              <w:rPr>
                <w:sz w:val="24"/>
                <w:szCs w:val="24"/>
              </w:rPr>
            </w:pPr>
            <w:r w:rsidRPr="00AE358E">
              <w:rPr>
                <w:sz w:val="24"/>
                <w:szCs w:val="24"/>
              </w:rPr>
              <w:t>58 3 07 W8310</w:t>
            </w:r>
          </w:p>
        </w:tc>
        <w:tc>
          <w:tcPr>
            <w:tcW w:w="992" w:type="dxa"/>
            <w:tcBorders>
              <w:top w:val="nil"/>
              <w:left w:val="nil"/>
              <w:bottom w:val="nil"/>
              <w:right w:val="nil"/>
            </w:tcBorders>
            <w:vAlign w:val="bottom"/>
          </w:tcPr>
          <w:p w:rsidR="00B64AA0" w:rsidRPr="00AE358E" w:rsidRDefault="00B64AA0" w:rsidP="005D38F4">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5D38F4">
            <w:pPr>
              <w:overflowPunct/>
              <w:autoSpaceDE/>
              <w:autoSpaceDN/>
              <w:adjustRightInd/>
              <w:jc w:val="right"/>
              <w:textAlignment w:val="auto"/>
              <w:rPr>
                <w:sz w:val="24"/>
                <w:szCs w:val="24"/>
              </w:rPr>
            </w:pPr>
            <w:r w:rsidRPr="00AE358E">
              <w:rPr>
                <w:sz w:val="24"/>
                <w:szCs w:val="24"/>
              </w:rPr>
              <w:t xml:space="preserve">2,2 </w:t>
            </w:r>
          </w:p>
        </w:tc>
        <w:tc>
          <w:tcPr>
            <w:tcW w:w="1701"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5D38F4">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07 W8310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 иным юридическим лицам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07 W8310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ежегодного областного конкурса среди субъектов малого и среднего предпринимательства «Предприниматель Саратовской губернии»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58 3 16 00000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16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16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16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pacing w:val="-6"/>
                <w:sz w:val="24"/>
                <w:szCs w:val="24"/>
              </w:rPr>
            </w:pPr>
            <w:r w:rsidRPr="00AE358E">
              <w:rPr>
                <w:spacing w:val="-6"/>
                <w:sz w:val="24"/>
                <w:szCs w:val="24"/>
              </w:rPr>
              <w:t>Основное мероприятие «Проведение ежегодной научно-практической конференции «Перспективы развития предпринимательства в молодежной среде»</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58 3 28 00000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28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28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28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Основное мероприятие «Организация проведения обучающих мероприятий в сфере развития малого предпринимательства, внедрения стандарта развития конкуренции»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58 3 37 00000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37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37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37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Основное мероприятие «Возмещение затрат в связи с оказанием областным бизнес-инкубатором услуг субъектам малого предпринимательства»</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58 3 38 00000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14730,0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17520,8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17520,8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затрат в связи с оказанием областным бизнес-инкубатором услуг субъектам малого предпринимательства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58 3 38 43100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17520,8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17520,8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58 3 38 43100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17520,8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17520,8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58 3 38 43100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17520,8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17520,8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«Имущественный взнос в некоммерческую микрокредитную компанию «Фонд микрокредитования субъектов малого предпринимательства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58 3 40 00000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24495,0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40 R8310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24495,0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40 R8310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24495,0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40 R8310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24495,0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«Расширение доступа субъектов малого и среднего предпринимательства к финансовым ресурсам, в том числе к льготному финансированию»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211945,4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14475,6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42118,6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малого и среднего предпринимательства в субъектах Российской Федерации (взнос в уставный капитал АО «Гарантийный фонд для субъектов малого предпринимательства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I4 55271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12752,4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14475,6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42118,6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I4 55271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12752,4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14475,6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42118,6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Бюджетные инвестиции иным юридическим лицам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I4 55271</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450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12752,4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14475,6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42118,6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I4 5527F</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199185,3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I4 5527F</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199185,3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I4 5527F</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199185,3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Взнос в уставный капитал АО «Гарантийный фонд для субъектов малого предпринимательства Саратовской области»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I4 U5271</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7,7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I4 U5271</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7,7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Бюджетные инвестиции иным юридическим лицам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I4 U5271</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450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7,7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«Акселерация субъектов малого и среднего предпринимательства»</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I5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142039,2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67446,3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72361,0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Государственная поддержка малого и среднего предпринимательства в субъектах Российской Федерации (поддержка деятельности организаций, образующих инфраструктуру поддержки экспортно ориентированных субъектов малого и среднего предпринимательства)</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I5 55274</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54599,0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23399,6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28079,5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I5 55274</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54599,0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23399,6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28079,5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I5 55274</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54599,0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23399,6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28079,5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Государственная поддержка малого и среднего предпринимательства в субъектах Российской Федерации (имущественный взнос в некоммерческую микрокредитную компанию «Фонд микрокредитования субъектов малого предпринимательства Саратовской области» в целях предоставления льготных микрозаймов субъектам малого и среднего предпринимательства в монопрофильных муниципальных образованиях)</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58 3 I5 55279</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6336,7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8333,7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11070,0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55279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6336,7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8333,7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55279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6336,7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8333,7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малого и среднего предпринимательства в субъектах Российской Федерации (финансовое обеспечение затрат на развитие Центра поддержки предпринимательства в целях создания и (или) развития Центра «Мой бизнес»)</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5527В</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49147,1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19713,0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17211,5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5527В</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49147,1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19713,0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17211,5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5527В</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49147,1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19713,0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17211,5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малого и среднего предпринимательства в субъектах Российской Федерации (финансовое обеспечение затрат на развитие Регионального центра инжиниринга в целях создания и (или) развития Центра «Мой бизнес»)</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5527Г</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5527Г</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5527Г</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малого и среднего предпринимательства в субъектах Российской Федерации (поддержка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создания и (или) развития Центра «Мой бизнес»)</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5527Д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5527Д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5527Д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деятельности организаций, образующих инфраструктуру поддержки экспортно ориентированных субъектов малого и среднего предпринимательства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U5274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I5 U5274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I5 U5274</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создания и (или) развития Центра «Мой бизнес»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I5 U527Д</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2956,4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I5 U527Д</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2956,4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58 3 I5 U527Д</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2956,4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«Популяризация предпринимательства»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16982,8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10068,4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16109,5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малого и среднего предпринимательства в субъектах Российской Федерации (реализация комплексной программы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I8 5527Б</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16982,8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10068,4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16109,5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I8 5527Б</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16982,8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10068,4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16109,5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58 3 I8 5527Б</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16982,8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10068,4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16109,5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27004,5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«Комплексное освоение и развитие территорий в целях жилищного строительства»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pacing w:val="-4"/>
                <w:sz w:val="24"/>
                <w:szCs w:val="24"/>
              </w:rPr>
            </w:pPr>
            <w:r w:rsidRPr="00AE358E">
              <w:rPr>
                <w:spacing w:val="-4"/>
                <w:sz w:val="24"/>
                <w:szCs w:val="24"/>
              </w:rPr>
              <w:t>Мероприятие  «Обеспечение инженерной инфраструктурой земельных участков, являющихся федеральной собственностью и подлежащих предоставлению для жилищного строительства гражданам, имеющим трех и более детей»</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1 02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25000,0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25000,0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25000,0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1 02 40Д00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25000,0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25000,0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25000,0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1 02 40Д00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25000,0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25000,0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02 40Д00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«Градостроительное планирование, развитие территорий. Снижение административных барьеров в области строительства»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9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«Внесение изменений в схему территориального планирования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9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Актуализация схемы территориального планирования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9 02 15260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9 02 15260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9 02 15260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«Информационное общество»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«Формирование и обеспечение функционирования информационно-технологической инфраструктуры органов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промышленности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28597,5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14495,6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20598,0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и государственная поддержка промышленных предприятий обрабатывающих производств»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28597,5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14495,6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20598,0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 связанных с реализацией инвестиционных проектов»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10926,0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13852,0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 связанных с реализацией инвестиционных проектов</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67 8 03 86100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10926,0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13852,0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67 8 03 86100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10926,0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13852,0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67 8 03 86100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10926,0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13852,0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Основное мероприятие «Организация и проведение Саратовского салона изобретений, инноваций и инвестиций»</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67 8 06 00000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67 8 06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67 8 06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67 8 06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«Поддержка субъектов малого и среднего предпринимательства на возмещение части затрат на проведение научно-исследовательских и опытно-конструкторских работ в рамках реализации инновационных проектов»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субъектов малого и среднего предпринимательства на возмещение части затрат на проведение научно-исследовательских и опытно-конструкторских работ в рамках реализации инновационных проектов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07 42A00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07 42A00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07 42A00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«Имущественный взнос некоммерческой организации «Фонд развития промышленности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67 8 16 00000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Имущественный взнос некоммерческой организации «Фонд развития промышленности Саратовской области»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67 8 16 84700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13400,0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67 8 16 84700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13400,0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67 8 16 84700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13400,0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Основное мероприятие «Создание и развитие организаций, осуществляющих финансовую поддержку промышленных предприятий, реализующих инвестиционные проекты»</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67 8 17 00000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4271,5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6421,6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6672,0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Субсидия некоммерческой организации «Фонд развития промышленности Саратовской области»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67 8 17 84800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4271,5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6421,6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6672,0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67 8 17 84800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4271,5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6421,6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6672,0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67 8 17 84800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6421,6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6672,0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«Поддержание функционирования регионального информационно-аналитического портала промышленной и инновационной политики»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67 8 18 00000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18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18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67 8 18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«Формирование комфортной городской среды»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53761,4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20093,0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«Создание комфортных условий проживания»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53761,4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20093,0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«Строительство приюта для животных в Заводском районе г.Саратова»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53761,4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20093,0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Строительство приюта для животных в Заводском районе г.Саратова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69 1 02 33400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53761,4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20093,0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69 1 02 33400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53761,4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20093,0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69 1 02 33400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53761,4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20093,0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84055,3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87280,6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90145,7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84055,3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87280,6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90145,7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84035,3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87260,6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90125,7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81214,8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84289,1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87153,6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81214,8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84289,1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87153,6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2964,5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2965,1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2964,5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2965,1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в сфере приватизации и продажи государственного имущества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землеустройству и землепользованию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94 0 00 06700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94 0 00 06700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94 0 00 06700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6420,2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1844,2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1814,8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1814,8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1814,8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29,4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29,4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29,4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4576,0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Погашение денежных обязательств и обязательных платежей в целях предупреждения банкротства государственного унитарного предприятия «Саратовское областное бюро технической инвентаризации и оценки недвижимости»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99 3 00 08120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4576,0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99 3 00 08120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4576,0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b/>
                <w:bCs/>
                <w:sz w:val="24"/>
                <w:szCs w:val="24"/>
              </w:rPr>
            </w:pPr>
            <w:r w:rsidRPr="00AE358E">
              <w:rPr>
                <w:b/>
                <w:bCs/>
                <w:sz w:val="24"/>
                <w:szCs w:val="24"/>
              </w:rPr>
              <w:t>Жилищно-коммунальное хозяйство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r w:rsidRPr="00AE358E">
              <w:rPr>
                <w:b/>
                <w:bCs/>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6710212,6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2314442,6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2008000,6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Жилищное хозяйство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3281616,0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723348,5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323672,3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3238207,0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679075,8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281328,0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«Комплексное освоение и развитие территорий в целях жилищного строительства»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283000,0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«Осуществление деятельности, направленной на обеспечение защиты прав граждан – участников долевого строительства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Субсидия некоммерческой организации «Фонд защиты прав граждан – участников долевого строительства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03 40Ф10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03 40Ф10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03 40Ф10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«Урегулирование обязательств застройщиков, признанных банкротами, по завершению строительства находящихся на территории региона проблемных многоквартирных домов и (или) иных объектов недвижимости, строительство которых осуществлялось с привлечением средств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268000,0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субсидии в виде имущественного взноса в имущество публично-правовой компании «Фонд защиты прав граждан – участников долевого строительства»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04 40Ф30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268000,0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04 40Ф30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268000,0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государственным корпорациям (компаниям), публично-правовым компаниям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04 40Ф30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268000,0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«Капитальный ремонт и ремонт в многоквартирных домах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158097,0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168379,9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169953,0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«Осуществление деятельности, направленной на обеспечение проведения капитального ремонта общего имущества в многоквартирных домах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158097,0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163573,7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169953,0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2 01 41800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158097,0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163573,7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169953,0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2 01 41800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158097,0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163573,7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169953,0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2 01 41800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158097,0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163573,7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169953,0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Мероприятие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2 02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4806,2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2 02 17300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4806,2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2 02 17300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4806,2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2 02 17300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4806,2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«Обеспечение жилыми помещениями отдельных категорий граждан, установленных законодательством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207673,5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111375,0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111375,0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«Предоставление жилых помещений по договорам социального найма гражданам, страдающим тяжелой формой хронических заболеваний»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39211,2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52785,0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52785,0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жилых помещений по договорам социального найма гражданам,  страдающим тяжелой формой хронических заболеваний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02 40600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39211,2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52785,0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52785,0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02 40600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39211,2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52785,0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52785,0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02 40600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39211,2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52785,0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52785,0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«Предоставление жилых помещений по договорам социального найма многодетным семьям»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52209,7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жилых помещений по договорам социального найма многодетным семьям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04 40500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52209,7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04 40500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52209,7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04 40500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52209,7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«Предоставление жилых помещений по договорам социального найма реабилитированным лицам»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жилых помещений по договорам социального найма реабилитированным лицам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05 40800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05 40800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05 40800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«Строительство жилых домов для отдельных категорий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64272,6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Строительство жилого дома для отдельных категорий граждан, расположенного по адресу: Саратовская область, г.Энгельс, ул.Василевского, д.39</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09 42140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64272,6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09 42140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64272,6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09 42140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64272,6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«Предоставление служебных жилых помещений медицинским работникам из специализированного государственного жилищного фонда по договорам найма специализированных жилых помещений»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10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служебных жилых помещений медицинским работникам из специализированного государственного жилищного фонда по договорам найма специализированных жилых помещений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10 15230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10 15230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10 15230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«Обеспечение устойчивого сокращения непригодного для проживания жилищного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2589436,5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399320,9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«Реализация мероприятий по переселению граждан из аварийного жилищного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1204226,0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переселению граждан из аварийного жилищного фонда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01 R8220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1204226,0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01 R8220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01 R8220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01 R8220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1204111,2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01 R8220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1204111,2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«Снос аварийных, расселенных домов, помещений, нежилых зданий, сооружений, иных объектов жилищного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Снос аварийных, расселенных домов, помещений, нежилых зданий, сооружений, иных объектов жилищного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02 75200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02 75200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02 75200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F3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1315210,5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399320,9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F3 67483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1244017,7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391347,6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F3 67483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1244017,7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391347,6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F3 67483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1244017,7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391347,6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F3 67484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25377,0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7973,3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F3 67484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25377,0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7973,3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F3 67484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25377,0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7973,3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мероприятий, связанных с оплатой дополнительных квадратных метров, при переселении граждан из аварийного жилищного фонда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F3 U7484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45815,8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F3 U7484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45815,8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A F3 U7484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45815,8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43409,0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44272,7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42344,3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43409,0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44272,7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42344,3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 в области жилищного хозяйства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3020,7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3020,7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3020,7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 по объектам государственного жилищного фонда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08Н00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41252,0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41252,0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41252,0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08Н00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41252,0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41252,0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41252,0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08Н00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41252,0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41252,0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41252,0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Коммунальное хозяйство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295503,2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510059,3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647437,9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256799,6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427339,5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647437,9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«Повышение качества водоснабжения и водоотведения»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256799,6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427339,5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647437,9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населения качественными услугами водоснабжения и водоотведения»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5525,3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Развитие системы водоснабжения, предназначенной для обеспечения водой жителей и учреждений социального обслуживания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01 78210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5525,3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01 78210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5525,3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01 78210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5525,3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«Ремонт и развитие водопроводной сети»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Ремонт и развитие водопроводной сети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05 72920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05 72920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05 72920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«Чистая вода»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G5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201274,3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427339,5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647437,9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Строительство и реконструкция (модернизация) объектов питьевого водоснабжения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G5 52430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201274,3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427339,5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647437,9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G5 52430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201274,3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427339,5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647437,9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G5 52430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201274,3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427339,5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647437,9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«Комплексное развитие сельских территорий»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38703,6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82719,8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«Создание и развитие инфраструктуры на сельских территориях»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38703,6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82719,8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Ведомственный проект «Развитие инженерной инфраструктуры на сельских территориях»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38703,6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82719,8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комплексного развития сельских территорий (развитие водоснабжения (локальные водопроводы) на сельских территориях)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01 R5765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38703,6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82719,8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01 R5765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38703,6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82719,8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01 R5765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38703,6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82719,8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Благоустройство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2661357,6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937323,9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938237,1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868351,9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«Комплексное освоение и развитие территорий в целях жилищного строительства»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868351,9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«Парк покорителей космоса имени Юрия Гагарина (1-ый этап) Энгельсский район Саратовская область»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868351,9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собственности субъектов Российской Федерации и мероприятия, не относящиеся к капитальным вложениям в объекты государственной собственности субъектов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05 R113F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866578,9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05 R113F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866578,9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05 R113F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866578,9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Парк покорителей космоса имени Юрия Гагарина            (1-ый этап) Энгельсский район Саратовская область (средства для достижения показателей результативности)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1 05 W100F</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1773,0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1 05 W100F</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1773,0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1 05 W100F</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1773,0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93206,4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96971,7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100559,6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Подпрограмма «Снижение рисков и смягчение последствий чрезвычайных ситуаций природного и техногенного характера»</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64 1 00 00000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93206,4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96971,7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100559,6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Основное мероприятие «Осуществление технической эксплуатации и текущего ремонта сооружений инженерной защиты области»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64 1 12 00000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93206,4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96971,7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100559,6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затрат при осуществлении технической эксплуатации и текущего ремонта сооружений инженерной защиты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12 Г7100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96971,7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100559,6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12 Г7100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96971,7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100559,6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12 Г7100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96971,7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100559,6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8804,5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8025,4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местного самоуправления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8804,5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8025,4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8804,5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8025,4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Обустройство и восстановление воинских захоронений, находящихся в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1 05 R2990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7973,9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8025,4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1 05 R2990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7973,9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8025,4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1 05 R2990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7973,9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8025,4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федеральной целевой программы «Увековечение памяти погибших при защите Отечества на 2019– 2024 годы»,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1 05 R299F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1 05 R299F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1 05 R299F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«Формирование комфортной городской среды»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1633679,1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787003,6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778824,0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«Создание комфортных условий проживания»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785779,1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747003,6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778824,0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1 F2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785779,1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747003,6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778824,0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программ формирования современной городской среды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1 F2 55550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785779,1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747003,6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778824,0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1 F2 55550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785779,1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747003,6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778824,0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1 F2 55550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785779,1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747003,6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778824,0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современной городской среды»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847900,0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«Реализация мероприятий по благоустройству территорий»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благоустройству территорий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69 2 04 78120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69 2 04 78120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69 2 04 78120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строительно-монтажных работ по строительству и ремонту пешеходных зон и тротуаров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69 2 04 78140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69 2 04 78140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69 2 04 78140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условий для ведения здорового образа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69 2 04 78150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69 2 04 78150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69 2 04 78150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F2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F2 54240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F2 54240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69 2 F2 54240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«Комплексное развитие сельских территорий»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57315,7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48792,6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50828,1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«Создание и развитие инфраструктуры на сельских территориях»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57315,7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48792,6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50828,1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Ведомственный проект «Благоустройство сельских территорий»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57315,7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48792,6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50828,1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комплексного развития сельских территорий (благоустройство сельских территорий)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02 R5766</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57315,7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48792,6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50828,1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02 R5766</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57315,7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48792,6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50828,1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3 02 R5766</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57315,7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48792,6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50828,1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Другие вопросы в области жилищно-коммунального хозяйства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471735,8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143710,9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98653,3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«Повышение качества водоснабжения и водоотведения»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Подпрограмма «Градостроительное планирование, развитие территорий. Снижение административных барьеров в области строительства»</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9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Мероприятие «Развитие предприятий области, осуществляющих проектно-изыскательские работы для социально значимых объектов области»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9 01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Увеличение уставного фонда государственных унитарных предприятий Саратовской области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9 01 48100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9 01 48100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5E 9 01 48100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30000,0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«Информационное общество»</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5И 0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3901,0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450,0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«Формирование и обеспечение функционирования информационно-технологической инфраструктуры органов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3064,0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«Сопровождение ведомственных информационных систем»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5И 2 05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445,0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5И 2 06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392,0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392,0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392,0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392,0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311931,4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534,7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534,7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«Снижение рисков и смягчение последствий чрезвычайных ситуаций природного и техногенного характера»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311931,4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534,7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64 1 13 00000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311404,6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13 Г7200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311404,6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13 Г7200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311404,6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13 Г7200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311404,6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Основное мероприятие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64 1 15 00000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526,8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534,7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534,7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64 1 15 Г7400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526,8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534,7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534,7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64 1 15 Г7400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526,8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534,7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534,7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64 1 15 Г7400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526,8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534,7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534,7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«Комплексное развитие сельских территорий»</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70 0 00 00000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46132,1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64811,7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17189,4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Подпрограмма «Создание условий для обеспечения доступным и комфортным жильем сельского населения»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70 1 00 00000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46132,1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64811,7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17189,4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Ведомственный проект «Развитие жилищного строительства на сельских территориях и повышение уровня благоустройства домовладений»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46132,1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64811,7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17189,4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1 01 R5762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46132,1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64811,7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17189,4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1 01 R5762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46132,1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64811,7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17189,4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1 01 R5762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46132,1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64811,7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17189,4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76168,8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77614,5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80179,2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76168,8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77614,5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80179,2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76168,8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77614,5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80179,2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73745,6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75187,4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77751,6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73745,6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75187,4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77751,6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b/>
                <w:bCs/>
                <w:sz w:val="24"/>
                <w:szCs w:val="24"/>
              </w:rPr>
            </w:pPr>
            <w:r w:rsidRPr="00AE358E">
              <w:rPr>
                <w:b/>
                <w:bCs/>
                <w:sz w:val="24"/>
                <w:szCs w:val="24"/>
              </w:rPr>
              <w:t>Охрана окружающей среды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r w:rsidRPr="00AE358E">
              <w:rPr>
                <w:b/>
                <w:bCs/>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188012,3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56274,1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57888,3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Сбор, удаление отходов и очистка сточных вод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«Повышение качества водоснабжения и водоотведения»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«Оздоровление Волги»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G6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Сокращение доли загрязненных сточных вод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G6 50130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G6 50130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8 G6 50130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Охрана объектов растительного и животного мира и среды их обитания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16407,6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15183,4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15459,4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11054,6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15025,9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15301,9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«Охрана окружающей среды, защита природных комплексов, объектов и ресурсов»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11054,6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15025,9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15301,9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«Издание ежегодного доклада     «О состоянии и об охране окружающей среды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«Осуществление экоаналитического контроля за источниками антропогенного воздействия»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«Защита природных комплексов, объектов и ресурсов»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10507,7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11445,9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11721,9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10507,7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11445,9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11721,9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10507,7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11445,9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11721,9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10507,7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11445,9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11721,9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«Выявление природных комплексов и объектов для организации особо охраняемых природных территорий регионального значения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Основное мероприятие  «Мониторинг окружающей среды»</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62 1 07 00000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69,9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62 1 07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69,9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62 1 07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69,9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62 1 07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69,9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Основное мероприятие «Благоустройство родников особо охраняемых природных территорий Саратовской области»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62 1 08 00000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62 1 08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62 1 08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62 1 08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30,0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«Экологическое образование, просвещение и развитие экологического движения»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за счет единой субвенции из федерального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90 1 00 59200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157,5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157,5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157,5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5195,5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855,5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823,4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823,4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823,4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32,1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32,1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32,1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 в области охоты и сохранения охотничьих ресурсов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08У00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08У00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08У00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Прикладные научные исследования в области охраны окружающей среды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«Охрана окружающей среды, защита природных комплексов, объектов и ресурсов»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62 1 01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Основное мероприятие «Выявление природных комплексов и объектов для организации особо охраняемых природных территорий регионального значения Саратовской области»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62 1 06 00000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62 1 06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62 1 06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62 1 06 V0000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Другие вопросы в области охраны окружающей среды</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150973,6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40890,7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42228,9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62 0 00 00000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111117,4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системы обращения с отходами производства и потребления на территории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111117,4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«Актуализация территориальной схемы в области обращения с отходами, в том числе с твердыми коммунальными отходами, в Саратовской области, включая разработку электронной модели территориальной схемы обращения с отходами»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62 4 04 00000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4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4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4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«Комплексная система обращения с твердыми коммунальными отходами»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62 4 G2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111117,4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Обеспечение деятельности по оказанию коммунальной услуги населению по обращению с твердыми коммунальными отходами (субсидия акционерному обществу «Управление отходами» на обеспечение части затрат, возникших в результате сложившейся неблагоприятной ситуации, вызванной распространением новой коронавирусной инфекции, и связанных с предоставлением коммунальной услуги по обращению с твердыми коммунальными отходами)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62 4 G2 52681</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111117,4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62 4 G2 52681</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111117,4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62 4 G2 52681</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111117,4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39841,2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40790,7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42128,9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ind w:left="-108"/>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39841,2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40790,7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spacing w:line="216" w:lineRule="auto"/>
              <w:jc w:val="right"/>
              <w:textAlignment w:val="auto"/>
              <w:rPr>
                <w:sz w:val="24"/>
                <w:szCs w:val="24"/>
              </w:rPr>
            </w:pPr>
            <w:r w:rsidRPr="00AE358E">
              <w:rPr>
                <w:sz w:val="24"/>
                <w:szCs w:val="24"/>
              </w:rPr>
              <w:t xml:space="preserve">42128,9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39773,7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40723,2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42061,4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36630,7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37802,0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39097,1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36630,7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37802,0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39097,1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3143,0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2921,2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2964,3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3143,0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2921,2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2964,3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Бланки строгой отчетности и прочие бланки, специальная продукция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b/>
                <w:bCs/>
                <w:sz w:val="24"/>
                <w:szCs w:val="24"/>
              </w:rPr>
            </w:pPr>
            <w:r w:rsidRPr="00AE358E">
              <w:rPr>
                <w:b/>
                <w:bCs/>
                <w:sz w:val="24"/>
                <w:szCs w:val="24"/>
              </w:rPr>
              <w:t>Образование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r w:rsidRPr="00AE358E">
              <w:rPr>
                <w:b/>
                <w:bCs/>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28293116,8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31259894,7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31175673,5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Дошкольное образование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5919976,5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6193887,9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5235683,1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6922,2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7361,4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«Социальное обслуживание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6922,2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7361,4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«Оказание государственных услуг населению учреждениями социальной защиты»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6922,2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7361,4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1534,7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6922,2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7361,4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1534,7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6922,2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7361,4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1534,7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6922,2 </w:t>
            </w: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7361,4 </w:t>
            </w: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сотрудникам учреждений социального обслуживания населения, оказывающим услуги в стационарной форме обслуживания в режиме посменной 14-дневной работы с круглосуточным пребыванием работников</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65,2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65,2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65,2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141,8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141,8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141,8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9A1BB8" w:rsidRPr="00AE358E" w:rsidTr="008E647F">
        <w:tc>
          <w:tcPr>
            <w:tcW w:w="5529" w:type="dxa"/>
            <w:tcBorders>
              <w:top w:val="nil"/>
              <w:left w:val="nil"/>
              <w:bottom w:val="nil"/>
              <w:right w:val="nil"/>
            </w:tcBorders>
            <w:vAlign w:val="bottom"/>
          </w:tcPr>
          <w:p w:rsidR="009A1BB8" w:rsidRPr="00AE358E" w:rsidRDefault="009A1BB8" w:rsidP="009A1BB8">
            <w:pPr>
              <w:overflowPunct/>
              <w:autoSpaceDE/>
              <w:autoSpaceDN/>
              <w:adjustRightInd/>
              <w:jc w:val="both"/>
              <w:textAlignment w:val="auto"/>
              <w:rPr>
                <w:sz w:val="24"/>
                <w:szCs w:val="24"/>
              </w:rPr>
            </w:pPr>
          </w:p>
        </w:tc>
        <w:tc>
          <w:tcPr>
            <w:tcW w:w="850" w:type="dxa"/>
            <w:tcBorders>
              <w:top w:val="nil"/>
              <w:left w:val="nil"/>
              <w:bottom w:val="nil"/>
              <w:right w:val="nil"/>
            </w:tcBorders>
            <w:vAlign w:val="bottom"/>
          </w:tcPr>
          <w:p w:rsidR="009A1BB8" w:rsidRPr="00AE358E" w:rsidRDefault="009A1BB8" w:rsidP="009A1BB8">
            <w:pPr>
              <w:overflowPunct/>
              <w:autoSpaceDE/>
              <w:autoSpaceDN/>
              <w:adjustRightInd/>
              <w:jc w:val="center"/>
              <w:textAlignment w:val="auto"/>
              <w:rPr>
                <w:sz w:val="24"/>
                <w:szCs w:val="24"/>
              </w:rPr>
            </w:pPr>
          </w:p>
        </w:tc>
        <w:tc>
          <w:tcPr>
            <w:tcW w:w="993" w:type="dxa"/>
            <w:tcBorders>
              <w:top w:val="nil"/>
              <w:left w:val="nil"/>
              <w:bottom w:val="nil"/>
              <w:right w:val="nil"/>
            </w:tcBorders>
            <w:vAlign w:val="bottom"/>
          </w:tcPr>
          <w:p w:rsidR="009A1BB8" w:rsidRPr="00AE358E" w:rsidRDefault="009A1BB8" w:rsidP="009A1BB8">
            <w:pPr>
              <w:overflowPunct/>
              <w:autoSpaceDE/>
              <w:autoSpaceDN/>
              <w:adjustRightInd/>
              <w:jc w:val="center"/>
              <w:textAlignment w:val="auto"/>
              <w:rPr>
                <w:sz w:val="24"/>
                <w:szCs w:val="24"/>
              </w:rPr>
            </w:pPr>
          </w:p>
        </w:tc>
        <w:tc>
          <w:tcPr>
            <w:tcW w:w="1984" w:type="dxa"/>
            <w:tcBorders>
              <w:top w:val="nil"/>
              <w:left w:val="nil"/>
              <w:bottom w:val="nil"/>
              <w:right w:val="nil"/>
            </w:tcBorders>
            <w:vAlign w:val="bottom"/>
          </w:tcPr>
          <w:p w:rsidR="009A1BB8" w:rsidRPr="00AE358E" w:rsidRDefault="009A1BB8" w:rsidP="009A1BB8">
            <w:pPr>
              <w:overflowPunct/>
              <w:autoSpaceDE/>
              <w:autoSpaceDN/>
              <w:adjustRightInd/>
              <w:ind w:left="-108"/>
              <w:jc w:val="center"/>
              <w:textAlignment w:val="auto"/>
              <w:rPr>
                <w:sz w:val="24"/>
                <w:szCs w:val="24"/>
              </w:rPr>
            </w:pPr>
          </w:p>
        </w:tc>
        <w:tc>
          <w:tcPr>
            <w:tcW w:w="992" w:type="dxa"/>
            <w:tcBorders>
              <w:top w:val="nil"/>
              <w:left w:val="nil"/>
              <w:bottom w:val="nil"/>
              <w:right w:val="nil"/>
            </w:tcBorders>
            <w:vAlign w:val="bottom"/>
          </w:tcPr>
          <w:p w:rsidR="009A1BB8" w:rsidRPr="00AE358E" w:rsidRDefault="009A1BB8"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9A1BB8" w:rsidRPr="00AE358E" w:rsidRDefault="009A1BB8" w:rsidP="009A1BB8">
            <w:pPr>
              <w:overflowPunct/>
              <w:autoSpaceDE/>
              <w:autoSpaceDN/>
              <w:adjustRightInd/>
              <w:jc w:val="right"/>
              <w:textAlignment w:val="auto"/>
              <w:rPr>
                <w:sz w:val="24"/>
                <w:szCs w:val="24"/>
              </w:rPr>
            </w:pPr>
          </w:p>
        </w:tc>
        <w:tc>
          <w:tcPr>
            <w:tcW w:w="1701" w:type="dxa"/>
            <w:tcBorders>
              <w:top w:val="nil"/>
              <w:left w:val="nil"/>
              <w:bottom w:val="nil"/>
              <w:right w:val="nil"/>
            </w:tcBorders>
            <w:vAlign w:val="bottom"/>
          </w:tcPr>
          <w:p w:rsidR="009A1BB8" w:rsidRPr="00AE358E" w:rsidRDefault="009A1BB8"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9A1BB8" w:rsidRPr="00AE358E" w:rsidRDefault="009A1BB8"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A1BB8">
            <w:pPr>
              <w:overflowPunct/>
              <w:autoSpaceDE/>
              <w:autoSpaceDN/>
              <w:adjustRightInd/>
              <w:jc w:val="both"/>
              <w:textAlignment w:val="auto"/>
              <w:rPr>
                <w:sz w:val="24"/>
                <w:szCs w:val="24"/>
              </w:rPr>
            </w:pPr>
            <w:r w:rsidRPr="00AE358E">
              <w:rPr>
                <w:sz w:val="24"/>
                <w:szCs w:val="24"/>
              </w:rPr>
              <w:t>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A1BB8">
            <w:pPr>
              <w:overflowPunct/>
              <w:autoSpaceDE/>
              <w:autoSpaceDN/>
              <w:adjustRightInd/>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9A1BB8">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A1BB8">
            <w:pPr>
              <w:overflowPunct/>
              <w:autoSpaceDE/>
              <w:autoSpaceDN/>
              <w:adjustRightInd/>
              <w:jc w:val="right"/>
              <w:textAlignment w:val="auto"/>
              <w:rPr>
                <w:sz w:val="24"/>
                <w:szCs w:val="24"/>
              </w:rPr>
            </w:pPr>
            <w:r w:rsidRPr="00AE358E">
              <w:rPr>
                <w:sz w:val="24"/>
                <w:szCs w:val="24"/>
              </w:rPr>
              <w:t xml:space="preserve">5,2 </w:t>
            </w:r>
          </w:p>
        </w:tc>
        <w:tc>
          <w:tcPr>
            <w:tcW w:w="1701"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A1BB8">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образования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5918008,8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6186546,2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5227871,7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системы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5918008,8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6186546,2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5227871,7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«Развитие сети дошкольных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«Создание условий для повышения квалификации педагогических и руководящих кадров в системе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Премии и гранты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«Внедрение независимой системы оценки качества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68171,9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81704,1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81704,1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76900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68171,9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81704,1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81704,1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76900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68171,9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81704,1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81704,1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76900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68171,9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81704,1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81704,1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5254656,0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4999923,8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5144237,6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13300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13128,8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25587,7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25864,5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13300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13128,8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25587,7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25864,5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13300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13128,8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25587,7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25864,5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13310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3028,4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6836,5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13310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3028,4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6836,5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13310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3028,4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6836,5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образовательной деятельности муниципальных дошкольных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76700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5128959,8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4967499,6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5111462,2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76700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5128959,8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4967499,6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5111462,2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76700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5128959,8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4967499,6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5111462,2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7671Д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109539,0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7671Д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109539,0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05 7671Д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109539,0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«Создание в дошкольных образовательных организациях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государственной программы Российской Федерации «Доступная среда»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06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06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06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«Поддержка муниципальных дошкольных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28943,1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капитального и текущего ремонтов муниципальных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07 72Г00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28943,1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07 72Г00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28943,1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07 72Г00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28943,1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P2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564391,3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1102988,3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P2 51590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P2 51590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P2 51590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P2 52320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561722,7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1102988,3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P2 52320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3534,9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P2 52320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3534,9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P2 52320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558187,8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1102988,3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P2 52320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558187,8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1102988,3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1F3311">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850" w:type="dxa"/>
            <w:tcBorders>
              <w:top w:val="nil"/>
              <w:left w:val="nil"/>
              <w:bottom w:val="nil"/>
              <w:right w:val="nil"/>
            </w:tcBorders>
          </w:tcPr>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B64AA0" w:rsidRPr="00AE358E" w:rsidRDefault="00B64AA0" w:rsidP="001F3311">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tcPr>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B64AA0" w:rsidRPr="00AE358E" w:rsidRDefault="00B64AA0" w:rsidP="001F3311">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tcPr>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B64AA0" w:rsidRPr="00AE358E" w:rsidRDefault="00B64AA0" w:rsidP="001F3311">
            <w:pPr>
              <w:overflowPunct/>
              <w:autoSpaceDE/>
              <w:autoSpaceDN/>
              <w:adjustRightInd/>
              <w:spacing w:line="223" w:lineRule="auto"/>
              <w:ind w:left="-108"/>
              <w:jc w:val="center"/>
              <w:textAlignment w:val="auto"/>
              <w:rPr>
                <w:sz w:val="24"/>
                <w:szCs w:val="24"/>
              </w:rPr>
            </w:pPr>
            <w:r w:rsidRPr="00AE358E">
              <w:rPr>
                <w:sz w:val="24"/>
                <w:szCs w:val="24"/>
              </w:rPr>
              <w:t>5A 1 P2 52530</w:t>
            </w:r>
          </w:p>
        </w:tc>
        <w:tc>
          <w:tcPr>
            <w:tcW w:w="992" w:type="dxa"/>
            <w:tcBorders>
              <w:top w:val="nil"/>
              <w:left w:val="nil"/>
              <w:bottom w:val="nil"/>
              <w:right w:val="nil"/>
            </w:tcBorders>
          </w:tcPr>
          <w:p w:rsidR="00B64AA0" w:rsidRPr="00AE358E" w:rsidRDefault="00B64AA0" w:rsidP="001F3311">
            <w:pPr>
              <w:overflowPunct/>
              <w:autoSpaceDE/>
              <w:autoSpaceDN/>
              <w:adjustRightInd/>
              <w:spacing w:line="223" w:lineRule="auto"/>
              <w:jc w:val="right"/>
              <w:textAlignment w:val="auto"/>
              <w:rPr>
                <w:sz w:val="24"/>
                <w:szCs w:val="24"/>
              </w:rPr>
            </w:pPr>
          </w:p>
        </w:tc>
        <w:tc>
          <w:tcPr>
            <w:tcW w:w="1560" w:type="dxa"/>
            <w:tcBorders>
              <w:top w:val="nil"/>
              <w:left w:val="nil"/>
              <w:bottom w:val="nil"/>
              <w:right w:val="nil"/>
            </w:tcBorders>
          </w:tcPr>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B64AA0" w:rsidRPr="00AE358E" w:rsidRDefault="00B64AA0" w:rsidP="001F3311">
            <w:pPr>
              <w:overflowPunct/>
              <w:autoSpaceDE/>
              <w:autoSpaceDN/>
              <w:adjustRightInd/>
              <w:spacing w:line="223" w:lineRule="auto"/>
              <w:jc w:val="right"/>
              <w:textAlignment w:val="auto"/>
              <w:rPr>
                <w:sz w:val="24"/>
                <w:szCs w:val="24"/>
              </w:rPr>
            </w:pPr>
            <w:r w:rsidRPr="00AE358E">
              <w:rPr>
                <w:sz w:val="24"/>
                <w:szCs w:val="24"/>
              </w:rPr>
              <w:t xml:space="preserve">2466,2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P2 52530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P2 52530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Общее образование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18128533,2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20213111,0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20713210,7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46641,8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25113,1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26639,7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«Социальное обслуживание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44641,8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23913,1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25439,7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«Оказание государственных услуг населению учреждениями социальной защиты»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44641,8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23913,1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25439,7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29325,4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23913,1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25439,7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29325,4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23913,1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25439,7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29325,4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23913,1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25439,7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сотрудникам учреждений социального обслуживания населения, оказывающим услуги в стационарной форме обслуживания в режиме посменной 14-дневной работы с круглосуточным пребыванием работников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4869,6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4869,6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4869,6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10102,6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10102,6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10102,6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1F3311">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850" w:type="dxa"/>
            <w:tcBorders>
              <w:top w:val="nil"/>
              <w:left w:val="nil"/>
              <w:bottom w:val="nil"/>
              <w:right w:val="nil"/>
            </w:tcBorders>
          </w:tcPr>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B64AA0" w:rsidRPr="00AE358E" w:rsidRDefault="00B64AA0" w:rsidP="001F3311">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tcPr>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B64AA0" w:rsidRPr="00AE358E" w:rsidRDefault="00B64AA0" w:rsidP="001F3311">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tcPr>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B64AA0" w:rsidRPr="00AE358E" w:rsidRDefault="00B64AA0" w:rsidP="001F3311">
            <w:pPr>
              <w:overflowPunct/>
              <w:autoSpaceDE/>
              <w:autoSpaceDN/>
              <w:adjustRightInd/>
              <w:spacing w:line="223" w:lineRule="auto"/>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tcPr>
          <w:p w:rsidR="00B64AA0" w:rsidRPr="00AE358E" w:rsidRDefault="00B64AA0" w:rsidP="001F3311">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tcPr>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B64AA0" w:rsidRPr="00AE358E" w:rsidRDefault="00B64AA0" w:rsidP="001F3311">
            <w:pPr>
              <w:overflowPunct/>
              <w:autoSpaceDE/>
              <w:autoSpaceDN/>
              <w:adjustRightInd/>
              <w:spacing w:line="223" w:lineRule="auto"/>
              <w:jc w:val="right"/>
              <w:textAlignment w:val="auto"/>
              <w:rPr>
                <w:sz w:val="24"/>
                <w:szCs w:val="24"/>
              </w:rPr>
            </w:pPr>
            <w:r w:rsidRPr="00AE358E">
              <w:rPr>
                <w:sz w:val="24"/>
                <w:szCs w:val="24"/>
              </w:rPr>
              <w:t>344,2</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«Формирование системы комплексной реабилитации и абилитации инвалидов, в том числе детей-инвалидов»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«Оснащение оборудованием для социально-психологической реабилитации и абилитации детей-инвалидов на базе областных организаций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в сфере реабилитации и абилитации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03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03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03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03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03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образования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17949029,3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20144433,9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20640187,7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системы общего и дополнительного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17656670,8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19359966,1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19882130,5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«Развитие сети 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99528,6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строительству объектов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01 72900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01 72900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01 72900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 xml:space="preserve">Создание универсальных спортивно-оздоровительных площадок на территории общеобразовательных организаций  </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01 72910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49528,6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01 72910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49528,6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01 72910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49528,6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Мероприятие «Обеспечение условий для обучения детей с ограниченными возможностями здоровья, обучающихся в общеобразовательных организациях»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5268,4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13592,1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13592,1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5268,4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13592,1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13592,1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5268,4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13592,1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13592,1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5268,4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13592,1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13592,1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Мероприятие «Развитие кадрового потенциала системы общего и дополнительного образования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408808,5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1071647,2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1099647,2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03 R2560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28000,0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R2560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34000,0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28000,0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R2560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34000,0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28000,0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R3030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373865,2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1069697,2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1069697,2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R3030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31804,4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31959,6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R3030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31804,4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31959,6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R3030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362798,2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1037892,8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1037737,6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R3030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362798,2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1037892,8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1037737,6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R3030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11067,0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R3030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10817,7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R3030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249,3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М0000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943,3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1950,0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1950,0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М0000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170,1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170,1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М0000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170,1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170,1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М0000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943,3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1779,9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1779,9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03 М0000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943,3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1779,9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1779,9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Мероприятие «Развитие дополнительного и неформального образования и социализации детей»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04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18958,5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18958,5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04 М0000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18958,5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18958,5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04 М0000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17708,5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17708,5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17708,5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17708,5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Премии и гранты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98661,2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98661,2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98661,2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ограничительных мероприятий в связи с угрозой распространения коронавирусной инфекции      (COVID-19)</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05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16258,4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05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16258,4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05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16258,4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05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82402,8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98661,2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98661,2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05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10107,6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27033,4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27033,4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05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10107,6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27033,4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27033,4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05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05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05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69839,4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69064,4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69064,4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05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69839,4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69064,4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69064,4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36671,9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13612,4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23326,9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06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36671,9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13612,4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23326,9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06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13612,4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23326,9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06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13612,4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23326,9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06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36671,9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06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36671,9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«Поощрение лучших учителей»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08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08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Премии и гранты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08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1073574,7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1025199,6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1038206,2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1052210,1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1025199,6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1038206,2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1052210,1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1025199,6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1038206,2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1030766,0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1025199,6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1038206,2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21444,1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ограничительных мероприятий в связи с угрозой распространения коронавирусной инфекции     (COVID-19)</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7065,4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7065,4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7065,4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работникам учреждений постоянного пребывания несовершеннолетних, в отношении которых функции и полномочия учредителя осуществляет министерство образования области, за период 14-дневной работы в одной смене с круглосуточным пребыванием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1500К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14299,2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1500К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14299,2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1500К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14299,2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107536,3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118860,8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118112,0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10 R3040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10 R3040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10 R3040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10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107169,5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118112,0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118112,0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10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107169,5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118112,0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118112,0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10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107169,5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118112,0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118112,0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частных общеобразовательных организациях»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13413018,2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14912006,0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16236930,9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4"/>
                <w:sz w:val="24"/>
                <w:szCs w:val="24"/>
              </w:rPr>
            </w:pPr>
            <w:r w:rsidRPr="00AE358E">
              <w:rPr>
                <w:spacing w:val="-4"/>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11 13400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43099,9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53654,8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54312,8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11 13400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43099,9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53654,8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54312,8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11 13400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43099,9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53654,8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54312,8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образовательной деятельности муниципальных общеобразовательных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11 77000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13117650,0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14858351,2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16182618,1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11 77000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13117650,0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14858351,2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16182618,1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11 77000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13117650,0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14858351,2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16182618,1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11 7701Д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252268,3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11 7701Д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252268,3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11 7701Д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252268,3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698274,3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1223018,8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281148,6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12 77200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320005,4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281148,6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281148,6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12 77200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320005,4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281148,6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281148,6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12 77200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320005,4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281148,6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281148,6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12 R3040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354771,6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941870,2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12 R3040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354771,6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941870,2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12 R3040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354771,6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941870,2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5A 2 12 W7210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23497,3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5A 2 12 W7210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23497,3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5A 2 12 W7210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23497,3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Мероприятие «Создание в общеобразовательных организациях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5A 2 13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3339,3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Мероприятия государственной программы Российской Федерации «Доступная среда»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5A 2 13 R0270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3339,3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5A 2 13 R0270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3339,3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13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муниципальных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455310,5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95147,8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капитального и текущего ремонтов муниципальных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295537,9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295537,9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295537,9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капитального ремонта муниципальных общеобразовательных организаций, расположенных в сельской местности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78810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78810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78810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R2550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37772,6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95147,8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R2550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37772,6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95147,8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R2550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37772,6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95147,8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«Школа на 220 учащихся и детский сад на 50 мест по адресу: с.Тепловка Новобурасского района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Школа на 220 учащихся и детский сад на 50 мест по адресу: с.Тепловка Новобурасского района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23 15610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23 15610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23 15610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«Современная школа»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1102251,6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747054,4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931068,5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Обновление материально-технической базы для формирования у обучающихся современных технологических и гуманитарных навыков</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51690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46916,4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84521,3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61908,7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51690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46916,4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84521,3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61908,7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51690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46916,4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84521,3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61908,7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Поддержка образования для детей с ограниченными возможностями здоровья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51870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13323,6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14604,2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15774,2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51870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14604,2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15774,2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51870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14604,2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15774,2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51870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13323,6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51870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13323,6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Создание новых мест в общеобразовательных организациях, расположенных в сельской местности и поселках городского типа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52300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81053,3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52300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81053,3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52300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81053,3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Модернизация инфраструктуры общего образования в отдельных субъектах Российской Федерации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52390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762215,8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52390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762215,8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52390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762215,8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Создание новых мест в общеобразовательных организациях</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55200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133772,1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407416,6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407416,5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55200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133772,1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407416,6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407416,5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55200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133772,1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407416,6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407416,5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Обеспечение условий для создания центров образования цифрового и гуманитарного профилей (в рамках достижения соответствующих результатов федерального проекта)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U1130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144023,7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240512,3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364915,8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U1130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144023,7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240512,3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364915,8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U1130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144023,7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240512,3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364915,8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(в рамках достижения соответствующих результатов федерального проекта)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E1 U1270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E1 U1270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E1 U1270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«Успех каждого ребенка»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19977,3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19977,3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20248,4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50970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19977,3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19977,3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20248,4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50970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19977,3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19977,3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20248,4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50970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19977,3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19977,3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20248,4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«Поддержка одаренных детей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4662,4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10179,3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10179,3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«Оказание государственной поддержки, поощрение одаренных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«Проведение региональных этапов всероссийских мероприятий с одаренными детьми»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«Организация областных мероприятий с одаренными детьми»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3964,3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3964,3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3964,3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3964,3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3964,3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3964,3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3964,3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3964,3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«Участие одаренных детей во всероссийских мероприятиях»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«Участие в проведении международных мероприятий с одаренными детьми»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05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05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05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«Поощрение педагогических работников образовательных организаций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06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06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Премии и гранты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06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«Разработка олимпиадных заданий для муниципального этапа Всероссийской олимпиады школьников»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07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07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07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07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3 07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«Социальная адаптация детей-сирот,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145708,0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145269,7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145945,5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«Социальная поддержка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28252,6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26456,3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26456,3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Социальная поддержка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03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28252,6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26456,3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26456,3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03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28252,6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26456,3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26456,3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03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28252,6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26456,3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26456,3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«Оказание государственных услуг центрами психолого-педагогического и медико-социального сопровождения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109495,4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110478,4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111154,2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109495,4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110478,4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111154,2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109495,4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110478,4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111154,2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109495,4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110478,4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111154,2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управления системой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141988,1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629018,8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601932,4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«Цифровая образовательная среда»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141988,1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629018,8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601932,4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52100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141988,1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629018,8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601932,4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52100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141988,1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629018,8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601932,4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52100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141988,1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629018,8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601932,4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«Повышение энергоэффективности в образовательных учреждениях, подведомственных министерству образования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63 2 10 00000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10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10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10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10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10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«Профилактика терроризма и экстремизма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«Усиление антитеррористической защищенности объектов социальной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«Противодействие злоупотреблению наркотиками и их незаконному обороту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конкурса антинаркотических проектов обучающихся»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128112,1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38814,0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41633,3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128110,6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38814,0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41633,3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86513,3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38814,0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41633,3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86513,3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38814,0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41633,3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86513,3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38814,0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41633,3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18597,3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18597,3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18597,3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pacing w:val="-6"/>
                <w:sz w:val="24"/>
                <w:szCs w:val="24"/>
              </w:rPr>
            </w:pPr>
            <w:r w:rsidRPr="00AE358E">
              <w:rPr>
                <w:spacing w:val="-6"/>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99 3 00 08L00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23000,0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08L00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08L00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Дополнительное образование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427597,9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540776,5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814562,4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92462,6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86626,7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89877,9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«Социальное обслуживание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86762,6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79936,9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83188,1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«Оказание государственных услуг населению учреждениями социальной защиты»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86762,6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79936,9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83188,1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65519,9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79936,9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83188,1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65519,9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79936,9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83188,1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59046,8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74717,5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77658,1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6473,1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5219,4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23" w:lineRule="auto"/>
              <w:jc w:val="both"/>
              <w:textAlignment w:val="auto"/>
              <w:rPr>
                <w:sz w:val="24"/>
                <w:szCs w:val="24"/>
              </w:rPr>
            </w:pPr>
            <w:r w:rsidRPr="00AE358E">
              <w:rPr>
                <w:sz w:val="24"/>
                <w:szCs w:val="24"/>
              </w:rPr>
              <w:t>Реализация ограничительных мероприятий в связи с угрозой распространения коронавирусной инфекции (COVID-19)</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21047,4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21047,4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18824,1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2223,3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сотрудникам учреждений социального обслуживания населения, оказывающим услуги в стационарной форме обслуживания в режиме посменной 14-дневной работы с круглосуточным пребыванием работников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130,2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130,2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системы социальной защиты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2189,8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2189,8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«Обустройство и адаптация зданий, сооружений и территорий для инвалидов и других маломобильных групп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«Укрепление материально-технической базы и благоустройство территорий государственных учреждений социальной защиты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«Формирование системы комплексной реабилитации и абилитации инвалидов, в том числе детей-инвалидов»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обучения по программам повышения квалификации и профессиональной переподготовки специалистов, в том числе по применению методик ранней помощи»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в сфере реабилитации и абилитации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04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04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04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«Приобретение оборудования (инвентаря) для проведения мероприятий по адаптивной физической культуре и спорту для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в сфере реабилитации и абилитации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08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08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08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«Улучшение условий и охраны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«Непрерывная подготовка работников по охране труда на основе современных технологий обучения»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«Культура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169461,9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225436,8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464647,1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«Система образования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129920,7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225436,8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464647,1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«Оказание государственных услуг населению областными образовательными организациями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55 5 01 00000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129920,7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225436,8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464647,1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55 5 01 04100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129920,7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225436,8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464647,1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55 5 01 04100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129920,7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225436,8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464647,1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55 5 01 04100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129920,7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225436,8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464647,1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«Укрепление материально-технической базы и обеспечение деятельности учреждений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39541,2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«Укрепление материально-технической базы областных образовательных организаций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«Культурная среда»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35606,7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35606,7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35606,7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35606,7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«Цифровая культура»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Создание виртуальных концертных залов</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A A3 54530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A A3 54530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A A3 54530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56 0 00 00000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7288,9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Подпрограмма «Физическая культура и спорт. Подготовка спортивного резерва»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56 1 00 00000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7288,9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«Развитие материально-технической базы областных государственных учреждений спортивной направленности по адаптивной физической культуре и спорту»</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56 1 09 00000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7288,9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Мероприятия государственной программы Российской Федерации «Доступная среда»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56 1 09 R0270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7288,9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56 1 09 R0270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7288,9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56 1 09 R0270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7288,9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образования в Саратовской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0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137559,0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215293,8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235646,3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Подпрограмма «Развитие системы общего и дополнительного образования»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121141,1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215293,8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217136,1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Мероприятие «Обеспечение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06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1418,1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476,5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476,5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06 М0000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1418,1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476,5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476,5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06 М0000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1418,1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476,5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476,5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06 М0000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1418,1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476,5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476,5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Мероприятие «Оказание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5A 2 09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53217,8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53902,7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54490,8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53217,8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53902,7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54490,8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53217,8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53902,7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54490,8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09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53217,8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53902,7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54490,8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«Создание в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государственной программы Российской Федерации «Доступная среда»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14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14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14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14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14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«Оказание государственных услуг социально ориентированными некоммерческими организациями, предоставляющими услуги по дополнительному образованию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социально ориентированным некоммерческим организациям, предоставляющим услуги по дополнительному образованию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15 13500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15 13500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15 13500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муниципальных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капитального и текущего ремонтов муниципальных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20 72Г00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«Модернизация (капитальный ремонт, реконструкция) региональных и муниципальных детских школ искусств по видам искусств»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9101,1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39582,0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56224,9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Модернизация (капитальный ремонт, реконструкция) региональных и муниципальных детских школ искусств по видам искусств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25 R3060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9101,1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39582,0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56224,9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25 R3060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39582,0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56224,9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25 R3060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39582,0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56224,9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25 R3060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9101,1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25 R3060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9101,1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«Успех каждого ребенка»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51866,9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118332,6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102943,9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детских технопарков «Кванториум»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51730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73170,7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73541,8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51730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73170,7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73541,8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51730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73170,7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73541,8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мобильных технопарков «Кванториум»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52470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16933,9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16607,9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52470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16607,9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52470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16607,9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52470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16933,9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52470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16933,9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подготовительных мероприятий для создания мобильных технопарков «Кванториум» (в рамках достижения соответствующих результатов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U1180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7178,4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U1180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7178,4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U1180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7178,4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U4100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27754,6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28554,0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29402,1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U4100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27754,6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28554,0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29402,1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E2 U4100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27754,6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28554,0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29402,1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управления системой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16417,9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18510,2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«Цифровая образовательная среда»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16417,9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18510,2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центров цифрового образования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52190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11916,3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18510,2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52190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11916,3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18510,2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52190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11916,3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18510,2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функционирования центров цифрового образования детей «IT-куб» (в рамках достижения соответствующих результатов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U1240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U1240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U1240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«Улучшение условий и охраны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«Повышение энергоэффективности в областных государственных учреждениях сферы труда и социальной защиты»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пожарной безопасности объектов социальной сферы с массовым пребыванием людей»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12558,6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23530,1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12558,6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23530,1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15559,6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12558,6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23530,1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15559,6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12558,6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23530,1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14765,8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12292,9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23245,1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3995,6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3995,6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Среднее профессиональное образование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3054304,0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2977746,5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3083663,4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13611,1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15864,0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16675,8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Подпрограмма «Социальное обслуживание граждан»</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52 2 00 00000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13611,1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15864,0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16675,8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Основное мероприятие «Оказание государственных услуг населению учреждениями социальной защиты»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52 2 01 00000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13611,1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15864,0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16675,8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13609,6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15864,0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16675,8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13609,6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15864,0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16675,8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13609,6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15864,0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16675,8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ограничительных мероприятий в связи с угрозой распространения коронавирусной инфекции     (COVID-19)</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«Культура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348996,0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325803,1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339714,2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«Система образования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325812,4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325803,1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339714,2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«Оказание государственных услуг населению областными образовательными организациями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55 5 01 00000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307696,1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307686,8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321565,6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55 5 01 04100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307696,1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307686,8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321565,6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55 5 01 04100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307696,1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307686,8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321565,6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55 5 01 04100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307696,1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307686,8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321565,6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«Обеспечение социальных гарантий участников образовательного процесса областных образовательных организаций»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55 5 05 00000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18116,3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18116,3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18148,6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Социальная поддержка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55 5 05 91800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6947,6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6947,6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6947,6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55 5 05 91800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6947,6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6947,6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6947,6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55 5 05 91800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6947,6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6947,6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6947,6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55 5 05 91900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11168,7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11168,7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11201,0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55 5 05 91900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11168,7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11168,7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11201,0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55 5 05 91900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11168,7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11168,7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11201,0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«Укрепление материально-технической базы и обеспечение деятельности учреждений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23183,6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«Укрепление материально-технической базы областных образовательных организаций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«Культурная среда»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55 A A1 55199</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20224,8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55 A A1 55199</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20224,8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56 0 00 00000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15778,8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16609,5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17259,0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Подпрограмма «Физическая культура и спорт. Подготовка спортивного резерва»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56 1 00 00000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15778,8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16609,5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17259,0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Основное мероприятие «Подготовка спортивного резерва»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56 1 05 00000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15778,8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16609,5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17259,0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12725,1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13318,7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13908,2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12725,1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13318,7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13908,2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12725,1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13318,7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13908,2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Социальная поддержка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2761,8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3034,8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3034,8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2761,8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3034,8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3034,8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2761,8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3034,8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3034,8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образования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2367040,9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2354536,3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2432342,0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профессионального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2207315,5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2180811,8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2259318,8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100758,1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104155,0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104155,0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100758,1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104155,0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104155,0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104155,0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104155,0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104155,0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104155,0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100758,1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26130,0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74628,1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p>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1F3311">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850" w:type="dxa"/>
            <w:tcBorders>
              <w:top w:val="nil"/>
              <w:left w:val="nil"/>
              <w:bottom w:val="nil"/>
              <w:right w:val="nil"/>
            </w:tcBorders>
          </w:tcPr>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B64AA0" w:rsidRPr="00AE358E" w:rsidRDefault="00B64AA0" w:rsidP="001F3311">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tcPr>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1F3311" w:rsidRPr="00AE358E" w:rsidRDefault="001F3311" w:rsidP="001F3311">
            <w:pPr>
              <w:overflowPunct/>
              <w:autoSpaceDE/>
              <w:autoSpaceDN/>
              <w:adjustRightInd/>
              <w:spacing w:line="223" w:lineRule="auto"/>
              <w:jc w:val="center"/>
              <w:textAlignment w:val="auto"/>
              <w:rPr>
                <w:sz w:val="24"/>
                <w:szCs w:val="24"/>
              </w:rPr>
            </w:pPr>
          </w:p>
          <w:p w:rsidR="00B64AA0" w:rsidRPr="00AE358E" w:rsidRDefault="00B64AA0" w:rsidP="001F3311">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tcPr>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1F3311" w:rsidRPr="00AE358E" w:rsidRDefault="001F3311" w:rsidP="001F3311">
            <w:pPr>
              <w:overflowPunct/>
              <w:autoSpaceDE/>
              <w:autoSpaceDN/>
              <w:adjustRightInd/>
              <w:spacing w:line="223" w:lineRule="auto"/>
              <w:ind w:left="-108"/>
              <w:jc w:val="center"/>
              <w:textAlignment w:val="auto"/>
              <w:rPr>
                <w:sz w:val="24"/>
                <w:szCs w:val="24"/>
              </w:rPr>
            </w:pPr>
          </w:p>
          <w:p w:rsidR="00B64AA0" w:rsidRPr="00AE358E" w:rsidRDefault="00B64AA0" w:rsidP="001F3311">
            <w:pPr>
              <w:overflowPunct/>
              <w:autoSpaceDE/>
              <w:autoSpaceDN/>
              <w:adjustRightInd/>
              <w:spacing w:line="223" w:lineRule="auto"/>
              <w:ind w:left="-108"/>
              <w:jc w:val="center"/>
              <w:textAlignment w:val="auto"/>
              <w:rPr>
                <w:sz w:val="24"/>
                <w:szCs w:val="24"/>
              </w:rPr>
            </w:pPr>
            <w:r w:rsidRPr="00AE358E">
              <w:rPr>
                <w:sz w:val="24"/>
                <w:szCs w:val="24"/>
              </w:rPr>
              <w:t>5A 4 04 00000</w:t>
            </w:r>
          </w:p>
        </w:tc>
        <w:tc>
          <w:tcPr>
            <w:tcW w:w="992" w:type="dxa"/>
            <w:tcBorders>
              <w:top w:val="nil"/>
              <w:left w:val="nil"/>
              <w:bottom w:val="nil"/>
              <w:right w:val="nil"/>
            </w:tcBorders>
          </w:tcPr>
          <w:p w:rsidR="00B64AA0" w:rsidRPr="00AE358E" w:rsidRDefault="00B64AA0" w:rsidP="001F3311">
            <w:pPr>
              <w:overflowPunct/>
              <w:autoSpaceDE/>
              <w:autoSpaceDN/>
              <w:adjustRightInd/>
              <w:spacing w:line="223" w:lineRule="auto"/>
              <w:jc w:val="right"/>
              <w:textAlignment w:val="auto"/>
              <w:rPr>
                <w:sz w:val="24"/>
                <w:szCs w:val="24"/>
              </w:rPr>
            </w:pPr>
          </w:p>
        </w:tc>
        <w:tc>
          <w:tcPr>
            <w:tcW w:w="1560" w:type="dxa"/>
            <w:tcBorders>
              <w:top w:val="nil"/>
              <w:left w:val="nil"/>
              <w:bottom w:val="nil"/>
              <w:right w:val="nil"/>
            </w:tcBorders>
          </w:tcPr>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B64AA0" w:rsidRPr="00AE358E" w:rsidRDefault="00B64AA0" w:rsidP="001F3311">
            <w:pPr>
              <w:overflowPunct/>
              <w:autoSpaceDE/>
              <w:autoSpaceDN/>
              <w:adjustRightInd/>
              <w:spacing w:line="223" w:lineRule="auto"/>
              <w:jc w:val="right"/>
              <w:textAlignment w:val="auto"/>
              <w:rPr>
                <w:sz w:val="24"/>
                <w:szCs w:val="24"/>
              </w:rPr>
            </w:pPr>
            <w:r w:rsidRPr="00AE358E">
              <w:rPr>
                <w:sz w:val="24"/>
                <w:szCs w:val="24"/>
              </w:rPr>
              <w:t xml:space="preserve">6000,0 </w:t>
            </w:r>
          </w:p>
        </w:tc>
        <w:tc>
          <w:tcPr>
            <w:tcW w:w="1701" w:type="dxa"/>
            <w:tcBorders>
              <w:top w:val="nil"/>
              <w:left w:val="nil"/>
              <w:bottom w:val="nil"/>
              <w:right w:val="nil"/>
            </w:tcBorders>
          </w:tcPr>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B64AA0" w:rsidRPr="00AE358E" w:rsidRDefault="00B64AA0" w:rsidP="001F3311">
            <w:pPr>
              <w:overflowPunct/>
              <w:autoSpaceDE/>
              <w:autoSpaceDN/>
              <w:adjustRightInd/>
              <w:spacing w:line="223"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tcPr>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1F3311" w:rsidRPr="00AE358E" w:rsidRDefault="001F3311" w:rsidP="001F3311">
            <w:pPr>
              <w:overflowPunct/>
              <w:autoSpaceDE/>
              <w:autoSpaceDN/>
              <w:adjustRightInd/>
              <w:spacing w:line="223" w:lineRule="auto"/>
              <w:jc w:val="right"/>
              <w:textAlignment w:val="auto"/>
              <w:rPr>
                <w:sz w:val="24"/>
                <w:szCs w:val="24"/>
              </w:rPr>
            </w:pPr>
          </w:p>
          <w:p w:rsidR="00B64AA0" w:rsidRPr="00AE358E" w:rsidRDefault="00B64AA0" w:rsidP="001F3311">
            <w:pPr>
              <w:overflowPunct/>
              <w:autoSpaceDE/>
              <w:autoSpaceDN/>
              <w:adjustRightInd/>
              <w:spacing w:line="223"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189572,7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206372,9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206372,9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06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189572,7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206372,9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206372,9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06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189572,7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206372,9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206372,9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06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41333,9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45399,7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45399,7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06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148238,8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160973,2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160973,2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«Оказание государственных услуг профессиональными образовательными организациями»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1817803,7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1848153,8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1926660,8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1817620,1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1847970,2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1926477,2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1817620,1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1847970,2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1926477,2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408646,9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391562,1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407307,2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1408973,2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1456408,1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1519170,0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13600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13600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13600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«Повышение уровня профессионального развития и занятости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государственной программы Российской Федерации «Доступная среда»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09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09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09 R0270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«Молодые профессионалы (Повышение конкурентоспособности профессионального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85681,8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51770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52122,2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51770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51770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51770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34122,2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51770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34122,2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U0140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U0140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U0140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подготовительных мероприятий для создания центра опережающей профессиональной подготовки (в рамках достижения соответствующих результатов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U1230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15442,2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U1230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15442,2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U1230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15442,2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U4100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U4100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E6 U4100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«Социальная адаптация детей-сирот,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118636,6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126379,0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126379,0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«Социальная поддержка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118636,6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126379,0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126379,0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Социальная поддержка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03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118636,6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126379,0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126379,0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03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118636,6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126379,0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126379,0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03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23559,0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27123,5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27123,5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03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95077,6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99255,5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99255,5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управления системой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41088,8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47345,5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46644,2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«Цифровая образовательная среда»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41088,8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47345,5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46644,2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52100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41088,8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47345,5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46644,2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52100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47345,5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46644,2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52100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47345,5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46644,2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52100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41088,8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8 E4 52100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41088,8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199472,2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204274,9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212949,6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кадровых ресурсов в здравоохранении»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199472,2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204274,9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212949,6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«Социальная и материальная поддержка студентов профессиональных образовательных организаций, подведомственных министерству здравоохранения области, и медицинских работников»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34271,5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37509,6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36992,5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Социальная поддержка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04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12630,5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15224,6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14680,4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04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12630,5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15224,6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14680,4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04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12630,5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15224,6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14680,4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04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21641,0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22285,0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22312,1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04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21641,0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22285,0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22312,1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04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21641,0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22285,0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22312,1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165200,7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166765,3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175957,1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149190,5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158211,9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167244,2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149190,5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158211,9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167244,2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149190,5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158211,9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167244,2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05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9426,0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4242,5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4242,5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5Д 2 05 04400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9426,0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4242,5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4242,5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5Д 2 05 04400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9426,0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4242,5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4242,5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5Д 2 05 0440Д</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2423,1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5Д 2 05 0440Д</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2423,1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5Д 2 05 0440Д</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2423,1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both"/>
              <w:textAlignment w:val="auto"/>
              <w:rPr>
                <w:sz w:val="24"/>
                <w:szCs w:val="24"/>
              </w:rPr>
            </w:pPr>
            <w:r w:rsidRPr="00AE358E">
              <w:rPr>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ind w:left="-108"/>
              <w:jc w:val="center"/>
              <w:textAlignment w:val="auto"/>
              <w:rPr>
                <w:sz w:val="24"/>
                <w:szCs w:val="24"/>
              </w:rPr>
            </w:pPr>
            <w:r w:rsidRPr="00AE358E">
              <w:rPr>
                <w:sz w:val="24"/>
                <w:szCs w:val="24"/>
              </w:rPr>
              <w:t>5Д 2 05 12100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4161,1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4310,9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spacing w:line="216" w:lineRule="auto"/>
              <w:jc w:val="right"/>
              <w:textAlignment w:val="auto"/>
              <w:rPr>
                <w:sz w:val="24"/>
                <w:szCs w:val="24"/>
              </w:rPr>
            </w:pPr>
            <w:r w:rsidRPr="00AE358E">
              <w:rPr>
                <w:sz w:val="24"/>
                <w:szCs w:val="24"/>
              </w:rPr>
              <w:t xml:space="preserve">4470,4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05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4161,1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4310,9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4470,4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05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4161,1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4310,9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4470,4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«Повышение энергоэффективности областных государственных учреждений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пожарной безопасности объектов социальной сферы с массовым пребыванием людей»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«Профилактика терроризма и экстремизма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«Усиление антитеррористической защищенности объектов социальной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100203,2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55958,7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60022,8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11349,7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11247,3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11247,3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9078,0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88853,5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55958,7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60022,8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62843,1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55958,7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60022,8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62843,1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55958,7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60022,8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27308,1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19070,3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20455,3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35535,0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36888,4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39567,5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26010,4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26010,4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8809,2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17201,2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Профессиональная подготовка, переподготовка и повышение квалификации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245901,7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399734,1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380431,0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«Социальная поддержка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предоставления мер социальной поддержки отдельным категориям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«Старшее поколение»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«Старшее поколение»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системы долговременного ухода за гражданами пожилого возраста и инвалидами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51630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51630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51630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«Формирование системы комплексной реабилитации и абилитации инвалидов, в том числе детей-инвалидов»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«Обучение специалистов органов службы занятости населения, обеспечивающих предоставление услуг по профессиональной реабилитации инвалидам, по программам повышения квалификации и профессиональной переподготовки, в том числе по применению методик по реабилитации или абилитации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в сфере реабилитации и абилитации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01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01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01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78298,1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77836,1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«Реализация мероприятий активной политики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23432,9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активной политики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23432,9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23432,9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23432,9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«Поддержка занятости и повышение эффективности рынка труда для обеспечения роста производительности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L3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11481,7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Переобучение, повышение квалификации работников предприятий в целях поддержки занятости и повышения эффективности рынка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L3 55690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11481,7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L3 55690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11481,7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L3 55690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11481,7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для детей в возрасте до трех лет»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13594,2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54610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13488,5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54610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54610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54610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12852,5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54610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10786,3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Стипендии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54610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условий для переобучения и повышения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(доставка и пересылка выплат) (в рамках достижения соответствующих результатов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U1160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U1160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U1160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U1160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P2 U1160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«Старшее поколение»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29327,3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52940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29094,9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52940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52940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52940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21547,5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52940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20288,4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Стипендии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52940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52940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4806,0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52940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4806,0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Организация выплат в период профессионального обучения и (или) дополнительного профессионального образования лиц предпенсионного возраста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U0150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U0150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U0150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U0150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P3 U0150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«Материально-техническая база и кадровый потенциал сферы занятости, труда и миграции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54 9 00 00000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«Обучение, профессиональная подготовка, повышение квалификации специалистов областных государственных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54 9 05 00000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9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9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9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«Культура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27090,2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23900,4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24606,1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«Система образования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25231,0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23900,4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24606,1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«Оказание государственных услуг населению областными образовательными организациями в сфере культуры»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55 5 01 00000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25231,0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23900,4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24606,1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55 5 01 04100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25231,0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23900,4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24606,1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55 5 01 04100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25231,0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23900,4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24606,1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55 5 01 04100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25231,0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23900,4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24606,1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Подпрограмма «Укрепление материально-технической базы и обеспечение деятельности учреждений в сфере культуры»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A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1859,2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«Укрепление материально-технической базы областных образовательных организаций в сфере культуры»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A 05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1859,2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A 05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1859,2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55 A 05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1859,2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образования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121141,0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189486,7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161645,4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системы общего и дополнительного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58127,0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25641,1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«Учитель будущего»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58127,0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25641,1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центров непрерывного повышения профессионального мастерства педагогических работников и аккредитационных центров системы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E5 51620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58127,0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25641,1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E5 51620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58127,0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25641,1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2 E5 51620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58127,0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25641,1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профессионального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121141,0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131359,7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136004,3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«Оказание государственных услуг профессиональными образовательными организациями»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114816,0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131359,7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136004,3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114816,0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131359,7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136004,3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114816,0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131359,7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136004,3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07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114816,0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131359,7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136004,3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171548,6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178588,7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171121,3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178199,2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«Реализация мероприятий активной политики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38046,3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38193,9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активной политики занятости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38046,3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38193,9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38046,3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38193,9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01 49200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38046,3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38193,9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«Поддержка занятости и повышение эффективности рынка труда для обеспечения роста производительности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L3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17612,4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14815,1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Переобучение, повышение квалификации работников предприятий в целях поддержки занятости и повышения эффективности рынка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L3 55690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17612,4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14815,1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L3 55690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17612,4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14815,1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L3 55690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17612,4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14815,1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для детей в возрасте до трех лет»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P2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32619,5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42347,1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5В 1 P2 54610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32619,5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42347,1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5В 1 P2 54610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32619,5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42347,1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5В 1 P2 54610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32619,5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42347,1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«Старшее поколение»</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5В 1 P3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82843,1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82843,1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5В 1 P3 52940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82843,1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82843,1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5В 1 P3 52940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82843,1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82843,1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P3 52940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82843,1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82843,1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«Материально-техническая база и кадровый потенциал сферы занятости, труда и миграции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7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«Обучение, профессиональная подготовка, повышение квалификации специалистов областных государственных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7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7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7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7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«Информационные технологии и управление развитием отрасли»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Мероприятие «Реализация функций министерства здравоохранения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5Д 3 01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111,7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111,7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111,7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111,7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транспортной системы»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5Ж 0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983,0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789,5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805,4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Подпрограмма «Модернизация и развитие транспортного комплекса Саратовской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5Ж 1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19,5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12,9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12,9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Мероприятие «Обеспечение организации транспортного обслуживания населения на территории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5Ж 1 05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19,5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12,9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и обеспечение сохранности сети автомобильных дорог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организации использования автомобильных дорог и осуществления дорожной деятельности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«Повышение безопасности дорожного движения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функционирования автоматической системы фотовидеофиксации нарушений правил дорожного движения на территории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3 01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63 2 00 00000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«Повышение энергоэффективности областных государственных учреждений в сфере культуры»</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63 2 07 00000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63 2 07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63 2 07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63 2 07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8388,6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8399,7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8657,1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Подпрограмма «Снижение рисков и смягчение последствий чрезвычайных ситуаций природного и техногенного характера»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64 1 00 00000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8369,8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8399,7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8657,1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«Организация управления в кризисных ситуациях на территории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64 1 03 00000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46,2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46,2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46,2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46,2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«Организация предупреждения и ликвидации чрезвычайных ситуаций на территории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64 1 08 00000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151,9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64 1 08 04200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151,9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ind w:left="-108"/>
              <w:jc w:val="center"/>
              <w:textAlignment w:val="auto"/>
              <w:rPr>
                <w:sz w:val="24"/>
                <w:szCs w:val="24"/>
              </w:rPr>
            </w:pPr>
            <w:r w:rsidRPr="00AE358E">
              <w:rPr>
                <w:sz w:val="24"/>
                <w:szCs w:val="24"/>
              </w:rPr>
              <w:t>64 1 08 04200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151,9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64 1 08 04200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151,9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«Организация обучения в области гражданской обороны, пожарной безопасности, предупреждения и защиты от чрезвычайных ситуаций»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64 1 09 00000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8171,7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8399,7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8657,1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64 1 09 04200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8372,5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8629,9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64 1 09 04200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6962,6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7198,5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7464,2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64 1 09 04200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6962,6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7198,5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7464,2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64 1 09 04200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1165,7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64 1 09 04200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1165,7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64 1 09 06200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31,7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27,2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64 1 09 06200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31,7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27,2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64 1 09 06200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31,7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27,2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«Организация обеспечения пожарной безопасности на территории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64 2 08 00000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64 2 08 04200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64 2 08 04200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64 2 08 04200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18,8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«Профилактика правонарушений и усиление борьбы с преступностью на территории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207,4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Подпрограмма «О дополнительном профессиональном образовании лиц, включенных в управленческий кадровый резерв Саратовской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66 3 00 00000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207,4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«Организация получения дополнительного профессионального образования лиц, включенных в резерв управленческих кадров Саратовской области, в соответствии с законодательством»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66 3 02 00000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207,4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66 3 02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207,4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66 3 02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207,4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66 3 02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207,4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230,4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Обеспечение деятельности учреждений (оказание государственных услуг, выполнение работ)</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93 0 00 00000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726,7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7798,3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4978,8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5597,9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просроченной кредиторской задолженности, в том числе по судам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3467,9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3467,9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3467,9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3467,9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4330,4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4978,8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5597,9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Мероприятия по профессиональному развитию государственных гражданских служащих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99 3 00 08210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2475,3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2782,4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3401,5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99 3 00 08210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2475,3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2782,4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3401,5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99 3 00 08210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2475,3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2782,4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3401,5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99 3 00 08L00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118,0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113,8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113,8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99 3 00 08L00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118,0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113,8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113,8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99 3 00 08L00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118,0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113,8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113,8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Мероприятия по профессиональной переподготовке и повышению квалификации мировых судей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99 3 00 08Л00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354,5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700,0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700,0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99 3 00 08Л00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354,5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700,0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08Л00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Подготовка управленческих кадров для организаций народного хозяйства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R0660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R0660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R0660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 xml:space="preserve">Молодежная политика </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253988,4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646151,3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654222,3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91405,0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284445,9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290244,2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системы социальной защиты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91405,0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284445,9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290244,2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«Организация и обеспечение отдыха и оздоровления детей»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91405,0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284445,9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290244,2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13391,7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119531,8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125330,1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13391,7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119531,8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125330,1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34494,7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37692,7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52 3 03 04100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13391,7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85037,1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87637,4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Укрепление материально-технической базы и благоустройство территории некоммерческих оздоровительных организаций</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52 3 03 08820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52 3 03 08820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52 3 03 08820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23" w:lineRule="auto"/>
              <w:jc w:val="both"/>
              <w:textAlignment w:val="auto"/>
              <w:rPr>
                <w:sz w:val="24"/>
                <w:szCs w:val="24"/>
              </w:rPr>
            </w:pPr>
            <w:r w:rsidRPr="00AE358E">
              <w:rPr>
                <w:sz w:val="24"/>
                <w:szCs w:val="24"/>
              </w:rPr>
              <w:t>Реализация ограничительных мероприятий в связи с угрозой распространения коронавирусной инфекции (COVID-19)</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 3 03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54513,3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 3 03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54513,3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 3 03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11961,9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 3 03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42551,4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Укрепление материально-технической базы оздоровительных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52 3 03 21510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52 3 03 21510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52 3 03 21510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20500,0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8400,0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8400,0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12000,0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8500,0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8400,0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8400,0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Организация отдыха и оздоровления детей и подростков</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52 3 03 21520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143514,1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143514,1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52 3 03 21520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1288,3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1288,3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52 3 03 21520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1288,3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1288,3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52 3 03 21520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115362,0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115362,0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52 3 03 21520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115062,0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115062,0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выплаты населению</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52 3 03 21520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360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52 3 03 21520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26863,8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26863,8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52 3 03 21520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10055,3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10055,3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52 3 03 21520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16808,5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16808,5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56 0 00 00000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30373,4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36167,1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36994,3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Подпрограмма «Молодежная политика»</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30373,4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36167,1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36994,3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«Проведение областных, межрегиональных, всероссийских и международных мероприятий в сфере молодежной политики на территории области; организация участия представителей молодежи области в мероприятиях областного, межрегионального, всероссийского и международного уровня»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56 3 01 00000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2239,6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5098,7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5098,7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01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2239,6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5098,7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5098,7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01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2239,6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5098,7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5098,7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01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2239,6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5098,7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5098,7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«Поддержка талантливой молодежи»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56 3 02 00000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429,1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715,2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715,2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02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429,1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715,2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715,2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02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429,1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715,2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715,2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02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429,1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715,2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715,2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«Информационное обеспечение системы работы с молодежью области»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56 3 03 00000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33,7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33,7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03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33,7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33,7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03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33,7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33,7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03 V0000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33,7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33,7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Основное мероприятие «Поддержка и развитие творческого потенциала молодежи»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56 3 04 00000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1195,7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1452,8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1452,8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Организация и проведение мероприятий среди творческой молодежи</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56 3 04 81700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1195,7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1452,8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1452,8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56 3 04 81700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56 3 04 81700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работы с молодежью»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24761,0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25746,3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26573,5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14714,1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25746,3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26573,5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14714,1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25746,3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26573,5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14714,1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25746,3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26573,5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spacing w:line="223" w:lineRule="auto"/>
              <w:jc w:val="both"/>
              <w:textAlignment w:val="auto"/>
              <w:rPr>
                <w:sz w:val="24"/>
                <w:szCs w:val="24"/>
              </w:rPr>
            </w:pPr>
            <w:r w:rsidRPr="00AE358E">
              <w:rPr>
                <w:sz w:val="24"/>
                <w:szCs w:val="24"/>
              </w:rPr>
              <w:t>Реализация ограничительных мероприятий в связи с угрозой распространения коронавирусной инфекции (COVID-19)</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05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10046,9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05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10046,9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05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10046,9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мероприятий по развитию добровольчества на территории региона»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«Государственная поддержка победителей конкурсов молодежных проектов»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проектов в сфере государственной молодежной политики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07 15Д00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07 15Д00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07 15Д00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«Укрепление материально-технической базы учреждений в сфере молодежной политики»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Укрепление материально-технической базы и благоустройство территории некоммерческих оздоровительных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56 3 08 08820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56 3 08 08820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56 3 08 08820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«Социальная активность»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E8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условий для развития наставничества, поддержки общественных инициатив и проектов, в том числе в сфере добровольчества (волонтерства)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E8 U0080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E8 U0080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E8 U0080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p>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E8 U0090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p>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E8 U0090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56 3 E8 U0090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130103,7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323692,7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325089,8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130103,7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323692,7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325089,8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санаторно-курортным лечением»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130103,7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323692,7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325089,8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17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28942,0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46796,8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48193,9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17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28942,0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46796,8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48193,9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17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28942,0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46796,8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48193,9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Реализация ограничительных мероприятий в связи с угрозой распространения коронавирусной инфекции (COVID-19)</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5Д 1 17 1200К</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5772,1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5Д 1 17 1200К</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5772,1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5Д 1 17 1200К</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5772,1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Оздоровление детей в детских санаториях и санаторных оздоровительных лагерях</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5Д 1 17 12810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95389,6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276895,9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276895,9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5Д 1 17 12810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560,0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560,0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5Д 1 17 12810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560,0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560,0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5Д 1 17 12810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95389,6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276335,9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276335,9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5Д 1 17 12810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95389,6 </w:t>
            </w: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276335,9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276335,9 </w:t>
            </w:r>
          </w:p>
        </w:tc>
      </w:tr>
      <w:tr w:rsidR="00B64AA0" w:rsidRPr="00AE358E" w:rsidTr="008E647F">
        <w:tc>
          <w:tcPr>
            <w:tcW w:w="5529" w:type="dxa"/>
            <w:tcBorders>
              <w:top w:val="nil"/>
              <w:left w:val="nil"/>
              <w:bottom w:val="nil"/>
              <w:right w:val="nil"/>
            </w:tcBorders>
            <w:vAlign w:val="bottom"/>
          </w:tcPr>
          <w:p w:rsidR="00B64AA0" w:rsidRPr="00AE358E" w:rsidRDefault="00B64AA0" w:rsidP="001F3311">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r w:rsidRPr="00AE358E">
              <w:rPr>
                <w:sz w:val="24"/>
                <w:szCs w:val="24"/>
              </w:rPr>
              <w:t>65 0 00 00000</w:t>
            </w:r>
          </w:p>
        </w:tc>
        <w:tc>
          <w:tcPr>
            <w:tcW w:w="992" w:type="dxa"/>
            <w:tcBorders>
              <w:top w:val="nil"/>
              <w:left w:val="nil"/>
              <w:bottom w:val="nil"/>
              <w:right w:val="nil"/>
            </w:tcBorders>
            <w:vAlign w:val="bottom"/>
          </w:tcPr>
          <w:p w:rsidR="00B64AA0" w:rsidRPr="00AE358E" w:rsidRDefault="00B64AA0" w:rsidP="001F3311">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F3311">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40,0 </w:t>
            </w:r>
          </w:p>
        </w:tc>
        <w:tc>
          <w:tcPr>
            <w:tcW w:w="1559" w:type="dxa"/>
            <w:tcBorders>
              <w:top w:val="nil"/>
              <w:left w:val="nil"/>
              <w:bottom w:val="nil"/>
              <w:right w:val="nil"/>
            </w:tcBorders>
            <w:vAlign w:val="bottom"/>
          </w:tcPr>
          <w:p w:rsidR="00B64AA0" w:rsidRPr="00AE358E" w:rsidRDefault="00B64AA0" w:rsidP="001F3311">
            <w:pPr>
              <w:overflowPunct/>
              <w:autoSpaceDE/>
              <w:autoSpaceDN/>
              <w:adjustRightInd/>
              <w:jc w:val="right"/>
              <w:textAlignment w:val="auto"/>
              <w:rPr>
                <w:sz w:val="24"/>
                <w:szCs w:val="24"/>
              </w:rPr>
            </w:pPr>
            <w:r w:rsidRPr="00AE358E">
              <w:rPr>
                <w:sz w:val="24"/>
                <w:szCs w:val="24"/>
              </w:rPr>
              <w:t xml:space="preserve">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«Профилактика терроризма и экстремизма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информационно-пропагандистских мероприятий в сфере профилактики терроризма»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65 2 02 00000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2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2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2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«Противодействие злоупотреблению наркотиками и их незаконному обороту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«Развитие системы мер по сокращению спроса на наркотики»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65 3 05 00000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3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3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65 3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«Патриотическое воспитание граждан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«Гражданско-патриотическое воспитание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«Информационное и методическое обеспечение мероприятий, направленных на гражданско-патриотическое воспитание граждан. Методическое обеспечение деятельности общественных объединений патриотической направленности и патриотических клубов»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гражданско-патриотического воспитания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областных (региональных) конкурсов, фестивалей и акций в сфере гражданско-патриотического воспитания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1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«Военно-патриотическое воспитание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«Военно-патриотическая ориентация и подготовка граждан к военной службе»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Основное мероприятие «Организация областных (региональных) конкурсов, фестивалей и акций в сфере военно-патриотического воспитания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68 2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просроченной кредиторской задолженности, в том числе по судам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Другие вопросы в области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262815,1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288487,4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293900,6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образования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136709,4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147262,1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149613,9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системы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24629,4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25207,1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25896,7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24629,4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25207,1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25896,7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1 04 77800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24629,4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25207,1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25896,7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1 04 77800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24629,4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25207,1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25896,7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1 04 77800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24629,4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25207,1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25896,7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системы общего и дополнительного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42782,8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47917,8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2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21537,4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26280,4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27212,0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2 09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21537,4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26280,4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27212,0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5A 2 09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21537,4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26280,4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27212,0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5A 2 09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21537,4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26280,4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27212,0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Мероприятие «Организация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5A 2 12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21245,4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21637,4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22368,0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5A 2 12 77300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21245,4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21637,4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22368,0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5A 2 12 77300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21245,4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21637,4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22368,0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5A 2 12 77300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21245,4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21637,4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22368,0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pacing w:val="-6"/>
                <w:sz w:val="24"/>
                <w:szCs w:val="24"/>
              </w:rPr>
            </w:pPr>
            <w:r w:rsidRPr="00AE358E">
              <w:rPr>
                <w:spacing w:val="-6"/>
                <w:sz w:val="24"/>
                <w:szCs w:val="24"/>
              </w:rPr>
              <w:t>Подпрограмма «Социальная адаптация детей-сирот,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5A 5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66497,2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69137,2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69137,2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Мероприятие «Обеспечение деятельности органов опеки»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5A 5 05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66497,2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69137,2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69137,2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5A 5 05 77120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66497,2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69137,2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69137,2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5 05 77120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66497,2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69137,2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69137,2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5 05 77120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66497,2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69137,2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69137,2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финансовой грамотности населения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6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«Мониторинг и оценка уровня финансовой грамотности населения области и защиты прав потребителей финансовых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5A 6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01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«Создание потенциала в области повышения финансовой грамотности»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02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«Разработка и реализация образовательных программ и информационных кампаний по повышению финансовой грамотности»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2184,0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2184,0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2184,0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2184,0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защиты прав потребителей финансовых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6 04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«Информационное общество»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2544,4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«Комплексное развитие сельских территорий»</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70 0 00 00000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Подпрограмма «Развитие рынка труда (кадрового потенциала) на сельских территориях»</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70 2 00 00000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Ведомственный проект «Содействие занятости сельского населения»</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70 2 01 00000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Обеспечение комплексного развития сельских территорий (возмещение части затрат сельскохозяйственных товаропроизводителей, связанных с оплатой труда и проживанием студентов – граждан Российской Федерации, профессионально обучающихся по сельскохозяйственным специальностям, привлеченных для прохождения производственной практики)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70 2 01 R5764</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70 2 01 R5764</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70 2 01 R5764</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5010,9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19001,3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19323,8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19664,2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за счет единой субвенции из федерального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19001,3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19323,8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19664,2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в сфере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19001,3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19323,8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19664,2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16521,0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17060,9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17632,0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16521,0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17060,9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17632,0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2480,3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2032,2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90 1 00 59900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2480,3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2262,9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2032,2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48383,1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48980,9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49604,1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48383,1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48980,9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49604,1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45397,6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46578,4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48126,6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43823,9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45002,3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46550,4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43823,9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45002,3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46550,4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1573,7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1576,1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1576,2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1573,7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1576,1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1576,2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91 3 00 02400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550,0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550,0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855,0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91 3 00 02500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2363,0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1780,0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855,0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72,5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72,5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72,5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72,5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72,5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72,5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Обеспечение деятельности учреждений (оказание государственных услуг, выполнение работ)</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93 0 00 00000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58098,7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65365,3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67463,1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58050,0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65324,7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67422,5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47622,8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54541,1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56526,9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47622,8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54541,1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56526,9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10418,5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10783,6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10895,6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10418,5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10783,6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10895,6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b/>
                <w:bCs/>
                <w:sz w:val="24"/>
                <w:szCs w:val="24"/>
              </w:rPr>
            </w:pPr>
            <w:r w:rsidRPr="00AE358E">
              <w:rPr>
                <w:b/>
                <w:bCs/>
                <w:sz w:val="24"/>
                <w:szCs w:val="24"/>
              </w:rPr>
              <w:t>Культура, кинематография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r w:rsidRPr="00AE358E">
              <w:rPr>
                <w:b/>
                <w:bCs/>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1820074,0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2367812,1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2529546,3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Культура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1776001,5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2324653,0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2484952,6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«Улучшение условий и охраны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«Культура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1622284,3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2268029,5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2424764,0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«Музеи»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151943,2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169197,6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178134,0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«Оказание государственных услуг населению музеями»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149300,5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162147,6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171084,0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149300,5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162147,6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171084,0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149300,5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162147,6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171084,0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85447,3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92808,4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98407,6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63853,2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69339,2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72676,4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сохранности музейных предметов и музейных коллекций, находящихся в государственной собственности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пополнения и комплектования фондов областных музеев новыми уникальными экспонатами»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выставочной деятельности музеев на территории Саратовской области, в субъектах Российской Федерации и в зарубежных странах»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мероприятий по популяризации музейного дела»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Оказание государственной поддержки социально ориентированным некоммерческим организациям в области культуры</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55 1 05 68300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1300,0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1300,0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55 1 05 68300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1300,0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1300,0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55 1 05 68300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1300,0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1300,0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Подпрограмма «Театры»</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55 2 00 00000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510646,0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577561,2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605374,3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Основное мероприятие «Оказание государственных услуг населению театрами»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55 2 01 00000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448290,3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497095,5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524908,6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55 2 01 04100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448290,3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497095,5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524908,6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55 2 01 04100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448290,3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497095,5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524908,6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448290,3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497095,5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524908,6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«Создание новых спектаклей в областных театрах»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«Осуществление областными театрами фестивальной деятельности»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«Осуществление гастрольной деятельности областных театров на территории Саратовской области, в субъектах Российской Федерации и в зарубежных странах»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мероприятий по популяризации театрального дела»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государственной поддержки социально ориентированным некоммерческим организациям в области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55 2 05 68300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55 2 05 68300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55 2 05 68300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«Поддержка театров малых городов»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23265,5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24719,1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24719,1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06 R4660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23265,5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24719,1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24719,1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06 R4660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06 R4660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06 R4660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11849,5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06 R4660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11849,5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06 R4660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11416,0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06 R4660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11416,0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«Поддержка детских и кукольных театров»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29758,9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32696,6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32696,6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творческой деятельности и техническое оснащение детских и кукольных театров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07 R5170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29758,9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32696,6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32696,6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2 07 R5170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29758,9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32696,6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32696,6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2 07 R5170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29758,9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32696,6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32696,6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Подпрограмма «Концертные организации и коллективы»</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125196,0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136336,8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144802,5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Основное мероприятие «Оказание государственных услуг населению концертными организациями и коллективами»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55 3 01 00000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124506,0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133886,8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142352,5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124506,0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133886,8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142352,5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124506,0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133886,8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142352,5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124506,0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133886,8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142352,5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Основное мероприятие «Создание новых концертных программ, спектаклей и иных зрелищных программ и мероприятий областными концертными организациями»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55 3 02 00000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55 3 02 04100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55 3 02 04100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55 3 02 04100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Основное мероприятие «Осуществление фестивальной деятельности областными концертными организациями»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55 3 03 00000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55 3 03 04100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55 3 03 04100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55 3 03 04100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Основное мероприятие «Осуществление гастрольной деятельности областных концертных организаций на территории Саратовской области, в субъектах Российской Федерации и в зарубежных странах»</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55 3 04 00000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55 3 04 04100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55 3 04 04100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55 3 04 04100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Основное мероприятие «Организация и проведение мероприятий по популяризации концертной деятельности»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55 3 05 00000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290,0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950,0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950,0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55 3 05 04100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950,0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950,0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55 3 05 04100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950,0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950,0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55 3 05 04100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950,0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950,0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Оказание государственной поддержки социально ориентированным некоммерческим организациям в области культуры</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55 3 05 68300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55 3 05 68300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55 3 05 68300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Подпрограмма «Библиотеки»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55 4 00 00000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106589,1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109319,2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114945,7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Основное мероприятие «Оказание государственных услуг населению библиотеками»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55 4 01 00000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98395,2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105469,2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111095,7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55 4 01 04100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98395,2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105469,2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111095,7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98395,2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105469,2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111095,7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98395,2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105469,2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111095,7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«Комплектование фондов библиотек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мероприятий, направленных на популяризацию чтения и библиотечного дела»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2465,0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55 4 03 04100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707,0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2465,0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2465,0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55 4 03 04100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707,0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2465,0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2465,0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Оказание государственной поддержки социально ориентированным некоммерческим организациям в области культуры</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55 4 03 68300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55 4 03 68300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55 4 03 68300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Основное мероприятие «Организация и проведение мероприятий по сохранности библиотечных фондов государственных библиотек области»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55 4 04 00000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90,0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185,0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«Подключение к сети «Интернет» общедоступных библиотек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6496,9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отрасли культуры (подключение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05 R5193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6496,9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05 R5193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6496,9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4 05 R5193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6496,9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«Культурно-досуговые учреждения»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133296,2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148188,7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156992,5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Основное мероприятие «Оказание государственных услуг населению культурно-досуговыми учреждениями»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55 6 01 00000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129000,4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138588,7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147392,5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55 6 01 04100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129000,4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138588,7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147392,5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55 6 01 04100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129000,4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138588,7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147392,5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55 6 01 04100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129000,4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138588,7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147392,5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Основное мероприятие «Организация, проведение и участие областных государственных учреждений культуры в областных, межрегиональных, всероссийских и международных фестивалях, праздниках, выставках»</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55 6 02 00000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2328,0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6500,0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6500,0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ind w:left="-108"/>
              <w:jc w:val="center"/>
              <w:textAlignment w:val="auto"/>
              <w:rPr>
                <w:sz w:val="24"/>
                <w:szCs w:val="24"/>
              </w:rPr>
            </w:pPr>
            <w:r w:rsidRPr="00AE358E">
              <w:rPr>
                <w:sz w:val="24"/>
                <w:szCs w:val="24"/>
              </w:rPr>
              <w:t>55 6 02 04100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2328,0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6500,0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spacing w:line="216" w:lineRule="auto"/>
              <w:jc w:val="right"/>
              <w:textAlignment w:val="auto"/>
              <w:rPr>
                <w:sz w:val="24"/>
                <w:szCs w:val="24"/>
              </w:rPr>
            </w:pPr>
            <w:r w:rsidRPr="00AE358E">
              <w:rPr>
                <w:sz w:val="24"/>
                <w:szCs w:val="24"/>
              </w:rPr>
              <w:t xml:space="preserve">6500,0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2328,0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2328,0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участия специалистов областных творческих коллективов и их исполнителей в областных, межрегиональных, всероссийских и международных мероприятиях»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пополнение фильмофонда ГАУК «Саратовский областной методический киновидеоцентр»</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проведение и участие государственных учреждений культурно-досугового типа в областных, межрегиональных, всероссийских и международных киномероприятиях»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государственной поддержки социально ориентированным некоммерческим организациям в области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55 6 05 68300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55 6 05 68300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55 6 05 68300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мероприятий по популяризации народного творчества и культурно-досуговой деятельности»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55 6 06 04100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55 6 06 04100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699,5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55 6 06 04100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699,5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Подпрограмма «Государственная охрана, сохранение и популяризация объектов культурного наследия»</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55 7 00 00000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23177,5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24136,7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24978,9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Основное мероприятие «Выполнение государственных работ в области охраны объектов культурного наследия области»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55 7 01 00000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23177,5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24136,7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24978,9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55 7 01 04100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23177,5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24136,7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24978,9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55 7 01 04100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23177,5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24136,7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24978,9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55 7 01 04100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23177,5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24136,7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24978,9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Подпрограмма «Творческое развитие детей и молодежи в сфере культуры»</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55 9 00 00000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4638,5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5500,0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5500,0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Основное мероприятие «Организация и проведение мероприятий по обеспечению участия детей и молодежи в творческих школах, творческих и интеллектуальных соревновательных мероприятиях областного, межрегионального, всероссийского и международного уровней»</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55 9 02 00000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603,5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1984,0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1984,0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55 9 02 04100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55 9 02 04100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55 9 02 04100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поддержки творчески одаренных детей, молодежи и их преподавателей»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55 9 03 00000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4035,0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3516,0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3516,0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55 9 03 04100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519,0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1132,8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55 9 03 04100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519,0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1132,8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55 9 03 04100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519,0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1132,8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Выплаты стипендий одаренным детям и молодежи и поощрение педагогам</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55 9 03 68200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3516,0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3516,0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2383,2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55 9 03 68200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3516,0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3516,0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2383,2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Иные выплаты населению</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55 9 03 68200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360</w:t>
            </w: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3516,0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3516,0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2383,2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Подпрограмма «Укрепление материально-технической базы и обеспечение деятельности учреждений в сфере культуры»</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A 00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556440,6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1083749,3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1179756,1 </w:t>
            </w:r>
          </w:p>
        </w:tc>
      </w:tr>
      <w:tr w:rsidR="00B64AA0" w:rsidRPr="00AE358E" w:rsidTr="008E647F">
        <w:tc>
          <w:tcPr>
            <w:tcW w:w="5529" w:type="dxa"/>
            <w:tcBorders>
              <w:top w:val="nil"/>
              <w:left w:val="nil"/>
              <w:bottom w:val="nil"/>
              <w:right w:val="nil"/>
            </w:tcBorders>
            <w:vAlign w:val="bottom"/>
          </w:tcPr>
          <w:p w:rsidR="00B64AA0" w:rsidRPr="00AE358E" w:rsidRDefault="00B64AA0" w:rsidP="00992320">
            <w:pPr>
              <w:overflowPunct/>
              <w:autoSpaceDE/>
              <w:autoSpaceDN/>
              <w:adjustRightInd/>
              <w:jc w:val="both"/>
              <w:textAlignment w:val="auto"/>
              <w:rPr>
                <w:sz w:val="24"/>
                <w:szCs w:val="24"/>
              </w:rPr>
            </w:pPr>
            <w:r w:rsidRPr="00AE358E">
              <w:rPr>
                <w:sz w:val="24"/>
                <w:szCs w:val="24"/>
              </w:rPr>
              <w:t>Основное мероприятие «Укрепление материально-технической базы областных учреждений музейного типа»</w:t>
            </w:r>
          </w:p>
        </w:tc>
        <w:tc>
          <w:tcPr>
            <w:tcW w:w="850"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92320">
            <w:pPr>
              <w:overflowPunct/>
              <w:autoSpaceDE/>
              <w:autoSpaceDN/>
              <w:adjustRightInd/>
              <w:ind w:left="-108"/>
              <w:jc w:val="center"/>
              <w:textAlignment w:val="auto"/>
              <w:rPr>
                <w:sz w:val="24"/>
                <w:szCs w:val="24"/>
              </w:rPr>
            </w:pPr>
            <w:r w:rsidRPr="00AE358E">
              <w:rPr>
                <w:sz w:val="24"/>
                <w:szCs w:val="24"/>
              </w:rPr>
              <w:t>55 A 01 00000</w:t>
            </w:r>
          </w:p>
        </w:tc>
        <w:tc>
          <w:tcPr>
            <w:tcW w:w="992" w:type="dxa"/>
            <w:tcBorders>
              <w:top w:val="nil"/>
              <w:left w:val="nil"/>
              <w:bottom w:val="nil"/>
              <w:right w:val="nil"/>
            </w:tcBorders>
            <w:vAlign w:val="bottom"/>
          </w:tcPr>
          <w:p w:rsidR="00B64AA0" w:rsidRPr="00AE358E" w:rsidRDefault="00B64AA0" w:rsidP="00992320">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1758,0 </w:t>
            </w:r>
          </w:p>
        </w:tc>
        <w:tc>
          <w:tcPr>
            <w:tcW w:w="1701"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17970,0 </w:t>
            </w:r>
          </w:p>
        </w:tc>
        <w:tc>
          <w:tcPr>
            <w:tcW w:w="1559" w:type="dxa"/>
            <w:tcBorders>
              <w:top w:val="nil"/>
              <w:left w:val="nil"/>
              <w:bottom w:val="nil"/>
              <w:right w:val="nil"/>
            </w:tcBorders>
            <w:vAlign w:val="bottom"/>
          </w:tcPr>
          <w:p w:rsidR="00B64AA0" w:rsidRPr="00AE358E" w:rsidRDefault="00B64AA0" w:rsidP="00992320">
            <w:pPr>
              <w:overflowPunct/>
              <w:autoSpaceDE/>
              <w:autoSpaceDN/>
              <w:adjustRightInd/>
              <w:jc w:val="right"/>
              <w:textAlignment w:val="auto"/>
              <w:rPr>
                <w:sz w:val="24"/>
                <w:szCs w:val="24"/>
              </w:rPr>
            </w:pPr>
            <w:r w:rsidRPr="00AE358E">
              <w:rPr>
                <w:sz w:val="24"/>
                <w:szCs w:val="24"/>
              </w:rPr>
              <w:t xml:space="preserve">17970,0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«Укрепление материально-технической базы областных театров»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«Укрепление материально-технической базы областных концертных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«Укрепление материально-технической базы областных учреждений библиотечного типа»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«Укрепление материально-технической базы областных культурно-досуговых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3861,0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3861,0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3861,0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3861,0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«Поддержка муниципальных учреждений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46921,9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47678,8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47851,7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12 R4670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46921,9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47678,8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47851,7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12 R4670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47678,8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47851,7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12 R4670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47678,8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47851,7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12 R4670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46921,9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12 R4670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46921,9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«г.Маркс. Культурно-зрелищный комплекс для детской цирковой студии «Арт-Алле»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268164,0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г.Маркс. Культурно-зрелищный комплекс для детской цирковой студии «Арт-Алле»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16 15200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268164,0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16 15200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268164,0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16 15200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268164,0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«Сбор и обобщение информации о качестве условий оказания услуг организациями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19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25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212720,2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870616,1 </w:t>
            </w:r>
          </w:p>
        </w:tc>
      </w:tr>
      <w:tr w:rsidR="00B64AA0" w:rsidRPr="00AE358E" w:rsidTr="00992320">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на софинансирование капитальных вложений в объекты государственной собственности субъектов Российской Федерации (Сохранение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850" w:type="dxa"/>
            <w:tcBorders>
              <w:top w:val="nil"/>
              <w:left w:val="nil"/>
              <w:bottom w:val="nil"/>
              <w:right w:val="nil"/>
            </w:tcBorders>
          </w:tcPr>
          <w:p w:rsidR="00992320" w:rsidRPr="00AE358E" w:rsidRDefault="00992320" w:rsidP="00992320">
            <w:pPr>
              <w:overflowPunct/>
              <w:autoSpaceDE/>
              <w:autoSpaceDN/>
              <w:adjustRightInd/>
              <w:spacing w:line="223" w:lineRule="auto"/>
              <w:jc w:val="center"/>
              <w:textAlignment w:val="auto"/>
              <w:rPr>
                <w:sz w:val="24"/>
                <w:szCs w:val="24"/>
              </w:rPr>
            </w:pPr>
          </w:p>
          <w:p w:rsidR="00992320" w:rsidRPr="00AE358E" w:rsidRDefault="00992320" w:rsidP="00992320">
            <w:pPr>
              <w:overflowPunct/>
              <w:autoSpaceDE/>
              <w:autoSpaceDN/>
              <w:adjustRightInd/>
              <w:spacing w:line="223" w:lineRule="auto"/>
              <w:jc w:val="center"/>
              <w:textAlignment w:val="auto"/>
              <w:rPr>
                <w:sz w:val="24"/>
                <w:szCs w:val="24"/>
              </w:rPr>
            </w:pPr>
          </w:p>
          <w:p w:rsidR="00992320" w:rsidRPr="00AE358E" w:rsidRDefault="00992320" w:rsidP="00992320">
            <w:pPr>
              <w:overflowPunct/>
              <w:autoSpaceDE/>
              <w:autoSpaceDN/>
              <w:adjustRightInd/>
              <w:spacing w:line="223" w:lineRule="auto"/>
              <w:jc w:val="center"/>
              <w:textAlignment w:val="auto"/>
              <w:rPr>
                <w:sz w:val="24"/>
                <w:szCs w:val="24"/>
              </w:rPr>
            </w:pPr>
          </w:p>
          <w:p w:rsidR="00992320" w:rsidRPr="00AE358E" w:rsidRDefault="00992320" w:rsidP="00992320">
            <w:pPr>
              <w:overflowPunct/>
              <w:autoSpaceDE/>
              <w:autoSpaceDN/>
              <w:adjustRightInd/>
              <w:spacing w:line="223" w:lineRule="auto"/>
              <w:jc w:val="center"/>
              <w:textAlignment w:val="auto"/>
              <w:rPr>
                <w:sz w:val="24"/>
                <w:szCs w:val="24"/>
              </w:rPr>
            </w:pPr>
          </w:p>
          <w:p w:rsidR="00992320" w:rsidRPr="00AE358E" w:rsidRDefault="00992320" w:rsidP="00992320">
            <w:pPr>
              <w:overflowPunct/>
              <w:autoSpaceDE/>
              <w:autoSpaceDN/>
              <w:adjustRightInd/>
              <w:spacing w:line="223" w:lineRule="auto"/>
              <w:jc w:val="center"/>
              <w:textAlignment w:val="auto"/>
              <w:rPr>
                <w:sz w:val="24"/>
                <w:szCs w:val="24"/>
              </w:rPr>
            </w:pPr>
          </w:p>
          <w:p w:rsidR="00992320" w:rsidRPr="00AE358E" w:rsidRDefault="00992320" w:rsidP="00992320">
            <w:pPr>
              <w:overflowPunct/>
              <w:autoSpaceDE/>
              <w:autoSpaceDN/>
              <w:adjustRightInd/>
              <w:spacing w:line="223" w:lineRule="auto"/>
              <w:jc w:val="center"/>
              <w:textAlignment w:val="auto"/>
              <w:rPr>
                <w:sz w:val="24"/>
                <w:szCs w:val="24"/>
              </w:rPr>
            </w:pPr>
          </w:p>
          <w:p w:rsidR="00B64AA0" w:rsidRPr="00AE358E" w:rsidRDefault="00B64AA0" w:rsidP="0099232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tcPr>
          <w:p w:rsidR="00992320" w:rsidRPr="00AE358E" w:rsidRDefault="00992320" w:rsidP="00992320">
            <w:pPr>
              <w:overflowPunct/>
              <w:autoSpaceDE/>
              <w:autoSpaceDN/>
              <w:adjustRightInd/>
              <w:spacing w:line="223" w:lineRule="auto"/>
              <w:jc w:val="center"/>
              <w:textAlignment w:val="auto"/>
              <w:rPr>
                <w:sz w:val="24"/>
                <w:szCs w:val="24"/>
              </w:rPr>
            </w:pPr>
          </w:p>
          <w:p w:rsidR="00992320" w:rsidRPr="00AE358E" w:rsidRDefault="00992320" w:rsidP="00992320">
            <w:pPr>
              <w:overflowPunct/>
              <w:autoSpaceDE/>
              <w:autoSpaceDN/>
              <w:adjustRightInd/>
              <w:spacing w:line="223" w:lineRule="auto"/>
              <w:jc w:val="center"/>
              <w:textAlignment w:val="auto"/>
              <w:rPr>
                <w:sz w:val="24"/>
                <w:szCs w:val="24"/>
              </w:rPr>
            </w:pPr>
          </w:p>
          <w:p w:rsidR="00992320" w:rsidRPr="00AE358E" w:rsidRDefault="00992320" w:rsidP="00992320">
            <w:pPr>
              <w:overflowPunct/>
              <w:autoSpaceDE/>
              <w:autoSpaceDN/>
              <w:adjustRightInd/>
              <w:spacing w:line="223" w:lineRule="auto"/>
              <w:jc w:val="center"/>
              <w:textAlignment w:val="auto"/>
              <w:rPr>
                <w:sz w:val="24"/>
                <w:szCs w:val="24"/>
              </w:rPr>
            </w:pPr>
          </w:p>
          <w:p w:rsidR="00992320" w:rsidRPr="00AE358E" w:rsidRDefault="00992320" w:rsidP="00992320">
            <w:pPr>
              <w:overflowPunct/>
              <w:autoSpaceDE/>
              <w:autoSpaceDN/>
              <w:adjustRightInd/>
              <w:spacing w:line="223" w:lineRule="auto"/>
              <w:jc w:val="center"/>
              <w:textAlignment w:val="auto"/>
              <w:rPr>
                <w:sz w:val="24"/>
                <w:szCs w:val="24"/>
              </w:rPr>
            </w:pPr>
          </w:p>
          <w:p w:rsidR="00992320" w:rsidRPr="00AE358E" w:rsidRDefault="00992320" w:rsidP="00992320">
            <w:pPr>
              <w:overflowPunct/>
              <w:autoSpaceDE/>
              <w:autoSpaceDN/>
              <w:adjustRightInd/>
              <w:spacing w:line="223" w:lineRule="auto"/>
              <w:jc w:val="center"/>
              <w:textAlignment w:val="auto"/>
              <w:rPr>
                <w:sz w:val="24"/>
                <w:szCs w:val="24"/>
              </w:rPr>
            </w:pPr>
          </w:p>
          <w:p w:rsidR="00992320" w:rsidRPr="00AE358E" w:rsidRDefault="00992320" w:rsidP="00992320">
            <w:pPr>
              <w:overflowPunct/>
              <w:autoSpaceDE/>
              <w:autoSpaceDN/>
              <w:adjustRightInd/>
              <w:spacing w:line="223" w:lineRule="auto"/>
              <w:jc w:val="center"/>
              <w:textAlignment w:val="auto"/>
              <w:rPr>
                <w:sz w:val="24"/>
                <w:szCs w:val="24"/>
              </w:rPr>
            </w:pPr>
          </w:p>
          <w:p w:rsidR="00B64AA0" w:rsidRPr="00AE358E" w:rsidRDefault="00B64AA0" w:rsidP="0099232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tcPr>
          <w:p w:rsidR="00992320" w:rsidRPr="00AE358E" w:rsidRDefault="00992320" w:rsidP="00992320">
            <w:pPr>
              <w:overflowPunct/>
              <w:autoSpaceDE/>
              <w:autoSpaceDN/>
              <w:adjustRightInd/>
              <w:spacing w:line="223" w:lineRule="auto"/>
              <w:ind w:left="-108"/>
              <w:jc w:val="center"/>
              <w:textAlignment w:val="auto"/>
              <w:rPr>
                <w:sz w:val="24"/>
                <w:szCs w:val="24"/>
              </w:rPr>
            </w:pPr>
          </w:p>
          <w:p w:rsidR="00992320" w:rsidRPr="00AE358E" w:rsidRDefault="00992320" w:rsidP="00992320">
            <w:pPr>
              <w:overflowPunct/>
              <w:autoSpaceDE/>
              <w:autoSpaceDN/>
              <w:adjustRightInd/>
              <w:spacing w:line="223" w:lineRule="auto"/>
              <w:ind w:left="-108"/>
              <w:jc w:val="center"/>
              <w:textAlignment w:val="auto"/>
              <w:rPr>
                <w:sz w:val="24"/>
                <w:szCs w:val="24"/>
              </w:rPr>
            </w:pPr>
          </w:p>
          <w:p w:rsidR="00992320" w:rsidRPr="00AE358E" w:rsidRDefault="00992320" w:rsidP="00992320">
            <w:pPr>
              <w:overflowPunct/>
              <w:autoSpaceDE/>
              <w:autoSpaceDN/>
              <w:adjustRightInd/>
              <w:spacing w:line="223" w:lineRule="auto"/>
              <w:ind w:left="-108"/>
              <w:jc w:val="center"/>
              <w:textAlignment w:val="auto"/>
              <w:rPr>
                <w:sz w:val="24"/>
                <w:szCs w:val="24"/>
              </w:rPr>
            </w:pPr>
          </w:p>
          <w:p w:rsidR="00992320" w:rsidRPr="00AE358E" w:rsidRDefault="00992320" w:rsidP="00992320">
            <w:pPr>
              <w:overflowPunct/>
              <w:autoSpaceDE/>
              <w:autoSpaceDN/>
              <w:adjustRightInd/>
              <w:spacing w:line="223" w:lineRule="auto"/>
              <w:ind w:left="-108"/>
              <w:jc w:val="center"/>
              <w:textAlignment w:val="auto"/>
              <w:rPr>
                <w:sz w:val="24"/>
                <w:szCs w:val="24"/>
              </w:rPr>
            </w:pPr>
          </w:p>
          <w:p w:rsidR="00992320" w:rsidRPr="00AE358E" w:rsidRDefault="00992320" w:rsidP="00992320">
            <w:pPr>
              <w:overflowPunct/>
              <w:autoSpaceDE/>
              <w:autoSpaceDN/>
              <w:adjustRightInd/>
              <w:spacing w:line="223" w:lineRule="auto"/>
              <w:ind w:left="-108"/>
              <w:jc w:val="center"/>
              <w:textAlignment w:val="auto"/>
              <w:rPr>
                <w:sz w:val="24"/>
                <w:szCs w:val="24"/>
              </w:rPr>
            </w:pPr>
          </w:p>
          <w:p w:rsidR="00992320" w:rsidRPr="00AE358E" w:rsidRDefault="00992320" w:rsidP="00992320">
            <w:pPr>
              <w:overflowPunct/>
              <w:autoSpaceDE/>
              <w:autoSpaceDN/>
              <w:adjustRightInd/>
              <w:spacing w:line="223" w:lineRule="auto"/>
              <w:ind w:left="-108"/>
              <w:jc w:val="center"/>
              <w:textAlignment w:val="auto"/>
              <w:rPr>
                <w:sz w:val="24"/>
                <w:szCs w:val="24"/>
              </w:rPr>
            </w:pPr>
          </w:p>
          <w:p w:rsidR="00B64AA0" w:rsidRPr="00AE358E" w:rsidRDefault="00B64AA0" w:rsidP="00992320">
            <w:pPr>
              <w:overflowPunct/>
              <w:autoSpaceDE/>
              <w:autoSpaceDN/>
              <w:adjustRightInd/>
              <w:spacing w:line="223" w:lineRule="auto"/>
              <w:ind w:left="-108"/>
              <w:jc w:val="center"/>
              <w:textAlignment w:val="auto"/>
              <w:rPr>
                <w:sz w:val="24"/>
                <w:szCs w:val="24"/>
              </w:rPr>
            </w:pPr>
            <w:r w:rsidRPr="00AE358E">
              <w:rPr>
                <w:sz w:val="24"/>
                <w:szCs w:val="24"/>
              </w:rPr>
              <w:t>55 A 25 R1112</w:t>
            </w:r>
          </w:p>
        </w:tc>
        <w:tc>
          <w:tcPr>
            <w:tcW w:w="992" w:type="dxa"/>
            <w:tcBorders>
              <w:top w:val="nil"/>
              <w:left w:val="nil"/>
              <w:bottom w:val="nil"/>
              <w:right w:val="nil"/>
            </w:tcBorders>
          </w:tcPr>
          <w:p w:rsidR="00B64AA0" w:rsidRPr="00AE358E" w:rsidRDefault="00B64AA0" w:rsidP="00992320">
            <w:pPr>
              <w:overflowPunct/>
              <w:autoSpaceDE/>
              <w:autoSpaceDN/>
              <w:adjustRightInd/>
              <w:spacing w:line="223" w:lineRule="auto"/>
              <w:jc w:val="right"/>
              <w:textAlignment w:val="auto"/>
              <w:rPr>
                <w:sz w:val="24"/>
                <w:szCs w:val="24"/>
              </w:rPr>
            </w:pPr>
          </w:p>
        </w:tc>
        <w:tc>
          <w:tcPr>
            <w:tcW w:w="1560" w:type="dxa"/>
            <w:tcBorders>
              <w:top w:val="nil"/>
              <w:left w:val="nil"/>
              <w:bottom w:val="nil"/>
              <w:right w:val="nil"/>
            </w:tcBorders>
          </w:tcPr>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B64AA0" w:rsidRPr="00AE358E" w:rsidRDefault="00B64AA0" w:rsidP="00992320">
            <w:pPr>
              <w:overflowPunct/>
              <w:autoSpaceDE/>
              <w:autoSpaceDN/>
              <w:adjustRightInd/>
              <w:spacing w:line="223" w:lineRule="auto"/>
              <w:jc w:val="right"/>
              <w:textAlignment w:val="auto"/>
              <w:rPr>
                <w:sz w:val="24"/>
                <w:szCs w:val="24"/>
              </w:rPr>
            </w:pPr>
            <w:r w:rsidRPr="00AE358E">
              <w:rPr>
                <w:sz w:val="24"/>
                <w:szCs w:val="24"/>
              </w:rPr>
              <w:t xml:space="preserve">212720,2 </w:t>
            </w:r>
          </w:p>
        </w:tc>
        <w:tc>
          <w:tcPr>
            <w:tcW w:w="1701" w:type="dxa"/>
            <w:tcBorders>
              <w:top w:val="nil"/>
              <w:left w:val="nil"/>
              <w:bottom w:val="nil"/>
              <w:right w:val="nil"/>
            </w:tcBorders>
          </w:tcPr>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B64AA0" w:rsidRPr="00AE358E" w:rsidRDefault="00B64AA0" w:rsidP="00992320">
            <w:pPr>
              <w:overflowPunct/>
              <w:autoSpaceDE/>
              <w:autoSpaceDN/>
              <w:adjustRightInd/>
              <w:spacing w:line="223" w:lineRule="auto"/>
              <w:jc w:val="right"/>
              <w:textAlignment w:val="auto"/>
              <w:rPr>
                <w:sz w:val="24"/>
                <w:szCs w:val="24"/>
              </w:rPr>
            </w:pPr>
            <w:r w:rsidRPr="00AE358E">
              <w:rPr>
                <w:sz w:val="24"/>
                <w:szCs w:val="24"/>
              </w:rPr>
              <w:t xml:space="preserve">600000,0 </w:t>
            </w:r>
          </w:p>
        </w:tc>
        <w:tc>
          <w:tcPr>
            <w:tcW w:w="1559" w:type="dxa"/>
            <w:tcBorders>
              <w:top w:val="nil"/>
              <w:left w:val="nil"/>
              <w:bottom w:val="nil"/>
              <w:right w:val="nil"/>
            </w:tcBorders>
          </w:tcPr>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992320" w:rsidRPr="00AE358E" w:rsidRDefault="00992320" w:rsidP="00992320">
            <w:pPr>
              <w:overflowPunct/>
              <w:autoSpaceDE/>
              <w:autoSpaceDN/>
              <w:adjustRightInd/>
              <w:spacing w:line="223" w:lineRule="auto"/>
              <w:jc w:val="right"/>
              <w:textAlignment w:val="auto"/>
              <w:rPr>
                <w:sz w:val="24"/>
                <w:szCs w:val="24"/>
              </w:rPr>
            </w:pPr>
          </w:p>
          <w:p w:rsidR="00B64AA0" w:rsidRPr="00AE358E" w:rsidRDefault="00B64AA0" w:rsidP="00992320">
            <w:pPr>
              <w:overflowPunct/>
              <w:autoSpaceDE/>
              <w:autoSpaceDN/>
              <w:adjustRightInd/>
              <w:spacing w:line="223" w:lineRule="auto"/>
              <w:jc w:val="right"/>
              <w:textAlignment w:val="auto"/>
              <w:rPr>
                <w:sz w:val="24"/>
                <w:szCs w:val="24"/>
              </w:rPr>
            </w:pPr>
            <w:r w:rsidRPr="00AE358E">
              <w:rPr>
                <w:sz w:val="24"/>
                <w:szCs w:val="24"/>
              </w:rPr>
              <w:t xml:space="preserve">846979,8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25 R1112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212720,2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846979,8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25 R1112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212720,2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846979,8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 (средства для достижения показателей результативности)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25 W1112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23636,3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25 W1112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23636,3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25 W1112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23636,3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«Парк покорителей космоса имени Гагарина Ю.А. в Энгельсском районе»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26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Парк покорителей космоса имени Гагарина Ю.А., строительство причальных сооружений в районе с.Новая Терновка, Энгельсского района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26 42110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26 42110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26 42110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«Культурная среда»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247114,6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147906,5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241288,3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центров культурного развития в городах с числом жителей до 300 тысяч человек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52330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40408,2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52330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40408,2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52330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40408,2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модельных муниципальных библиотек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54540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54540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54540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Модернизация театров юного зрителя и театров кукол</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54560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163265,3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102040,8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95918,4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54560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163265,3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102040,8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95918,4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54560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163265,3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102040,8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95918,4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отрасли культуры (создание и модернизация учреждений культурно-досугового типа в сельской местности)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55197</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75998,2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35865,7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44130,2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55197</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35865,7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44130,2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55197</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35865,7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44130,2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55197</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75998,2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55197</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75998,2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55831,5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55831,5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55199</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55831,5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Модернизация театров юного зрителя и театров кукол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U0070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U0070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A1 U0070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«Цифровая культура»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виртуальных концертных залов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A3 54530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A3 54530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A A3 54530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кадрового потенциала сферы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7788,8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осуществление методического обеспечения деятельности образовательных организаций, музеев, библиотек, культурно-досуговых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«Создание системы профессиональной ориентации молодежи, направленной на повышение привлекательности профессий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55 Б 03 04100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96,0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350,0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350,0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55 Б 03 04100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96,0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350,0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350,0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Основное мероприятие «Выплата стипендий,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55 Б 04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6510,0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2990,0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3230,0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55 Б 04 04100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1080,0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1400,0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1400,0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55 Б 04 04100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1080,0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1400,0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Присуждение стипендий и других денежных поощрений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6Б200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6Б200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Премии и гранты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6Б200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6Б200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360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отрасли культуры (государственная поддержка лучших сельских учреждений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R5192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R5192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R5192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R5194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R5194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04 R5194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«Творческие люди»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55 Б A2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800,0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Поддержка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 поддержку изобразительного искусства</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55 Б A2 Д0140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600,0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55 Б A2 Д0140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600,0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55 Б A2 Д0140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600,0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Поддержка всероссийских, международных и межрегиональных творческих проектов в области музыкального и театрального искусства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A2 Д0150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A2 Д0150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Б A2 Д0150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«Популяризация культурных традиций»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Г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Г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Г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2568,4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55 Г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55 Г 01 V0000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300,0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55 Г 01 V0000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2268,4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9500,0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9500,0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55 Г 01 V0000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2268,4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9500,0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9500,0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5В 0 00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196,1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196,1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Подпрограмма  «Улучшение условий и охраны труда»</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5В 5 00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196,1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196,1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5В 5 06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196,1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196,1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196,1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196,1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«Повышение энергоэффективности областных государственных учреждений в сфере культуры»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63 2 07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пожарной безопасности объектов социальной сферы с массовым пребыванием людей»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3837,8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3837,8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150717,7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49089,6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52654,7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150625,6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49089,6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52654,7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110350,5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49089,6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52654,7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110350,5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49089,6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52654,7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23759,6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11241,7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12058,4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86590,9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37847,9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40596,3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30166,2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30166,2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5133,8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25032,4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минимального размера оплаты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00 081Д0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00 081Д0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00 081Д0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 по содействию деятельности в сфере культуры и искусства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08И00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08И00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08И00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Другие вопросы в области культуры, кинематографии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44072,5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43159,1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44593,7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за счет единой субвенции из федерального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в отношении объектов культурного наследия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1355,8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90 1 00 59500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655,0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90 1 00 59500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655,0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42817,6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41855,5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43237,9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42817,6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41855,5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43237,9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42817,6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41855,5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43237,9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41192,7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40228,0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41610,4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41192,7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40228,0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41610,4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1624,6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1627,5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1627,5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1624,6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1627,5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1627,5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0,3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0,3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08</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b/>
                <w:bCs/>
                <w:sz w:val="24"/>
                <w:szCs w:val="24"/>
              </w:rPr>
            </w:pPr>
            <w:r w:rsidRPr="00AE358E">
              <w:rPr>
                <w:b/>
                <w:bCs/>
                <w:sz w:val="24"/>
                <w:szCs w:val="24"/>
              </w:rPr>
              <w:t>Здравоохранение</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b/>
                <w:bCs/>
                <w:sz w:val="24"/>
                <w:szCs w:val="24"/>
              </w:rPr>
            </w:pPr>
            <w:r w:rsidRPr="00AE358E">
              <w:rPr>
                <w:b/>
                <w:bCs/>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b/>
                <w:bCs/>
                <w:sz w:val="24"/>
                <w:szCs w:val="24"/>
              </w:rPr>
            </w:pPr>
            <w:r w:rsidRPr="00AE358E">
              <w:rPr>
                <w:b/>
                <w:bCs/>
                <w:sz w:val="24"/>
                <w:szCs w:val="24"/>
              </w:rPr>
              <w:t xml:space="preserve">21744069,8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b/>
                <w:bCs/>
                <w:sz w:val="24"/>
                <w:szCs w:val="24"/>
              </w:rPr>
            </w:pPr>
            <w:r w:rsidRPr="00AE358E">
              <w:rPr>
                <w:b/>
                <w:bCs/>
                <w:sz w:val="24"/>
                <w:szCs w:val="24"/>
              </w:rPr>
              <w:t xml:space="preserve">8850889,7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b/>
                <w:bCs/>
                <w:sz w:val="24"/>
                <w:szCs w:val="24"/>
              </w:rPr>
            </w:pPr>
            <w:r w:rsidRPr="00AE358E">
              <w:rPr>
                <w:b/>
                <w:bCs/>
                <w:sz w:val="24"/>
                <w:szCs w:val="24"/>
              </w:rPr>
              <w:t xml:space="preserve">8853846,9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Стационарная медицинская помощь</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13889727,0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5815832,9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5784722,4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2100,0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Подпрограмма «Формирование системы комплексной реабилитации и абилитации инвалидов, в том числе детей-инвалидов»</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52 8 00 00000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2100,0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Основное мероприятие «Приобретение оборудования для комплексной медицинской реабилитации  инвалидов, в том числе детей-инвалидов»</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52 8 05 00000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2100,0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Реализация мероприятий в сфере реабилитации и абилитации инвалидов</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52 8 05 R5140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2100,0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52 8 05 R5140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2100,0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52 8 05 R5140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2100,0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13826051,9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5798732,9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5769722,4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1 00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13826051,9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5798732,9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5769722,4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1 01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9049631,9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2600175,8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2729876,3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2298496,1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2459082,6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2578200,9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2298496,1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2459082,6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2578200,9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2203428,1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2374418,2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2489575,3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95068,0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84664,4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88625,6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954255,0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100895,8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110665,3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954255,0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100895,8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110665,3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740605,2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99112,8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108882,3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213649,8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404751,3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404751,3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295476,9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109274,4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144472,2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17430,9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18076,0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144472,2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17430,9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18076,0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115883,3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16815,0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17437,3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28588,9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470317,4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470317,4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305281,3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165036,1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Укрепление материально-технической базы медицинских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11448,4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11448,4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3716,3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7732,1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мероприятий по подготовке помещений к установке оборудования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13584,2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13584,2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13204,2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медицинской помощи не застрахованным по обязательному медицинскому страхованию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13317,0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22766,5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22934,1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13317,0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22766,5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22934,1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10544,0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19181,9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19340,2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3584,6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мероприятий, связанных с влиянием экономической ситуации на развитие отраслей экономики, с устранением последствий распространения коронавирусной инфекции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1810К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267186,9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1810К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267186,9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1810К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218840,8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1810К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48346,1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22109,9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22109,9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22109,9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717913,3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717913,3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491406,8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226506,5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23" w:lineRule="auto"/>
              <w:jc w:val="both"/>
              <w:textAlignment w:val="auto"/>
              <w:rPr>
                <w:sz w:val="24"/>
                <w:szCs w:val="24"/>
              </w:rPr>
            </w:pPr>
            <w:r w:rsidRPr="00AE358E">
              <w:rPr>
                <w:sz w:val="24"/>
                <w:szCs w:val="24"/>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 (I транш)</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58321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58321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58321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23" w:lineRule="auto"/>
              <w:jc w:val="both"/>
              <w:textAlignment w:val="auto"/>
              <w:rPr>
                <w:sz w:val="24"/>
                <w:szCs w:val="24"/>
              </w:rPr>
            </w:pPr>
            <w:r w:rsidRPr="00AE358E">
              <w:rPr>
                <w:sz w:val="24"/>
                <w:szCs w:val="24"/>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 (II транш)</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58322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771800,0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58322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771800,0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58322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771800,0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1280713,5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1280713,5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926346,4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354367,1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121307,4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121307,4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94632,2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26675,2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мероприятий по борьбе с новой коронавирусной инфекцией (COVID-19)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110950,2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110950,2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79096,2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31854,0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мероприятий по оснащению (переоснащению) медицинскими изделиями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15715,0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114672,0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114672,0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84796,4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29875,6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441754,0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441754,0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322405,5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119348,5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хранения, транспортировки, уничтожения наркотических средств, психотропных веществ и прекурсоров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13760,7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13760,7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12494,7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20681,1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20681,1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20681,1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Укрепление материально-технической базы медицинских организаций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595696,5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595696,5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464780,7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130915,8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транспортировки пациентов, страдающих хронической почечной недостаточностью,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ТПН00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47729,8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ТПН00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47729,8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ТПН00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44081,7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ТПН00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3648,1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раннего выявления и коррекции нарушений развития ребенка»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17376,7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17904,1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Медико-генетическое консультирование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17376,7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17904,1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17376,7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17904,1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17376,7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17904,1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оказания медицинской помощи матерям и детям»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8362,3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8845,5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9352,9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06 11В00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8362,3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8845,5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9352,9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06 11В00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8362,3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8845,5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9352,9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06 11В00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8362,3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8845,5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9352,9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оказания высокотехнологичной медицинской помощи»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132206,5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132206,5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12 R4020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132206,5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132206,5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132206,5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12 R4020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132206,5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132206,5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132206,5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12 R4020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80646,6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80646,6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80646,6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12 R4020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51559,9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51559,9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51559,9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12 ТП402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51793,5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12 ТП402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51793,5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12 ТП402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26372,6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12 ТП402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25420,9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«Организация медицинской деятельности, связанной с донорством органов человека»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14469,8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14710,1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15066,9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медицинской деятельности, связанной с донорством органов человека в целях трансплантации (пересадки)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13 54760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13 54760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13 54760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1353,1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13116,7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13357,0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13713,8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13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13116,7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13357,0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13713,8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1 13 М0000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13116,7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13357,0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13713,8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Мероприятие «Совершенствование системы оказания паллиативной медицинской помощи»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1 15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4579,2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Развитие паллиативной медицинской помощи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1 15 R2010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4579,2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1 15 R2010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4579,2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1 15 R2010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4579,2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Мероприятие «Совершенствование системы лекарственного обеспечения в амбулаторных условиях»</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1 16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35905,0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1 16 1210К</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8046,2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1 16 1210К</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8046,2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ind w:left="-108"/>
              <w:jc w:val="center"/>
              <w:textAlignment w:val="auto"/>
              <w:rPr>
                <w:sz w:val="24"/>
                <w:szCs w:val="24"/>
              </w:rPr>
            </w:pPr>
            <w:r w:rsidRPr="00AE358E">
              <w:rPr>
                <w:sz w:val="24"/>
                <w:szCs w:val="24"/>
              </w:rPr>
              <w:t>5Д 1 16 1210К</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jc w:val="right"/>
              <w:textAlignment w:val="auto"/>
              <w:rPr>
                <w:sz w:val="24"/>
                <w:szCs w:val="24"/>
              </w:rPr>
            </w:pPr>
            <w:r w:rsidRPr="00AE358E">
              <w:rPr>
                <w:sz w:val="24"/>
                <w:szCs w:val="24"/>
              </w:rPr>
              <w:t xml:space="preserve">8046,2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58430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27858,8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58430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27858,8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58430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27858,8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«Строительство, реконструкция объектов капитального строительства, приобретение объектов недвижимого имущества»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118674,0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Реконструкция здания ГУЗ «Саратовский областной клинический госпиталь для ветеранов войн»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19 15140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78540,7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19 15140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78540,7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19 15140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78540,7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Разработка проектно-сметной документации строительства объекта «Областной клинический противотуберкулезный диспансер на 700 круглосуточных коек, 50 мест дневного пребывания, 10 коек реанимации и интенсивной терапии, диспансерное отделение на 300 посещений в смену»</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19 15150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40133,3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19 15150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40133,3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19 15150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40133,3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Мероприятие «Совершенствование системы оказания скорой, в том числе скорой специализированной, медицинской помощи, медицинской эвакуации»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20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8999,4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автомобилей скорой, в том числе скорой специализированной, медицинской помощи, медицинской эвакуации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20 14220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8999,4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20 14220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8999,4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20 14220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8999,4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«Организация оказания медицинской помощи лицам, зараженным инфекционными заболеваниями, в том числе новой коронавирусной инфекцией»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21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Субсидия некоммерческой организации «Фонд содействия в проектировании и строительстве инфекционной больницы в г.Саратове»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21 15620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21 15620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21 15620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«Развитие системы оказания первичной медико-санитарной помощи»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5Д 1 N1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65000,0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112432,3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112432,4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Обеспечение закупки авиационных работ в целях оказания медицинской помощи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5Д 1 N1 55540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65000,0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112432,3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112432,4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5Д 1 N1 55540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65000,0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112432,3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112432,4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5Д 1 N1 55540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16517,0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56216,1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56216,2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5Д 1 N1 55540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48483,0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56216,2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56216,2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«Борьба с сердечно-сосудистыми заболеваниями»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5Д 1 N2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339440,3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264268,9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425561,8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Оснащение оборудованием региональных сосудистых центров и первичных сосудистых отделений</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5Д 1 N2 51920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339440,3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264268,9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425561,8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5Д 1 N2 51920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339440,3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264268,9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425561,8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5Д 1 N2 51920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339440,3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264268,9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425561,8 </w:t>
            </w:r>
          </w:p>
        </w:tc>
      </w:tr>
      <w:tr w:rsidR="00B64AA0" w:rsidRPr="00AE358E" w:rsidTr="008E647F">
        <w:tc>
          <w:tcPr>
            <w:tcW w:w="552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«Борьба с онкологическими заболеваниями»</w:t>
            </w:r>
          </w:p>
        </w:tc>
        <w:tc>
          <w:tcPr>
            <w:tcW w:w="85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ind w:left="-108"/>
              <w:jc w:val="center"/>
              <w:textAlignment w:val="auto"/>
              <w:rPr>
                <w:sz w:val="24"/>
                <w:szCs w:val="24"/>
              </w:rPr>
            </w:pPr>
            <w:r w:rsidRPr="00AE358E">
              <w:rPr>
                <w:sz w:val="24"/>
                <w:szCs w:val="24"/>
              </w:rPr>
              <w:t>5Д 1 N3 00000</w:t>
            </w:r>
          </w:p>
        </w:tc>
        <w:tc>
          <w:tcPr>
            <w:tcW w:w="992"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3372123,8 </w:t>
            </w:r>
          </w:p>
        </w:tc>
        <w:tc>
          <w:tcPr>
            <w:tcW w:w="1701"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2648189,7 </w:t>
            </w:r>
          </w:p>
        </w:tc>
        <w:tc>
          <w:tcPr>
            <w:tcW w:w="1559" w:type="dxa"/>
            <w:tcBorders>
              <w:top w:val="nil"/>
              <w:left w:val="nil"/>
              <w:bottom w:val="nil"/>
              <w:right w:val="nil"/>
            </w:tcBorders>
            <w:vAlign w:val="bottom"/>
          </w:tcPr>
          <w:p w:rsidR="00B64AA0" w:rsidRPr="00AE358E" w:rsidRDefault="00B64AA0" w:rsidP="001B791F">
            <w:pPr>
              <w:overflowPunct/>
              <w:autoSpaceDE/>
              <w:autoSpaceDN/>
              <w:adjustRightInd/>
              <w:spacing w:line="216" w:lineRule="auto"/>
              <w:jc w:val="right"/>
              <w:textAlignment w:val="auto"/>
              <w:rPr>
                <w:sz w:val="24"/>
                <w:szCs w:val="24"/>
              </w:rPr>
            </w:pPr>
            <w:r w:rsidRPr="00AE358E">
              <w:rPr>
                <w:sz w:val="24"/>
                <w:szCs w:val="24"/>
              </w:rPr>
              <w:t xml:space="preserve">2326900,8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Переоснащение медицинских организаций, оказывающих медицинскую помощь больным с онкологическими заболеваниями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N3 51900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1012573,2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400998,7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479766,5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N3 51900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1012573,2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400998,7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479766,5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N3 51900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1012573,2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400998,7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479766,5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Новоe строительство и реконструкция (Государственное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N3 52271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2359550,6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2247191,0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1847134,3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N3 52271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2359550,6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2247191,0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1847134,3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N3 52271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2359550,6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2247191,0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1847134,3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145289,5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N4 51700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145289,5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N4 51700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145289,5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N4 51700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138625,2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N4 51700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6664,3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55950,3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55950,3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пожарной безопасности объектов социальной сферы с массовым пребыванием людей»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55950,3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13929,9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обеспечению пожарной безопасности объектов социальной сферы с массовым пребыванием людей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40950,3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40950,3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28164,8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12785,5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7724,8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просроченной кредиторской задолженности, в том числе по судам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7090,7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7039,7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7039,7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7039,7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575,0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575,0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59,1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59,1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59,1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Амбулаторная помощь</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2654571,3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90588,9 </w:t>
            </w: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96886,1 </w:t>
            </w: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Подпрограмма «Формирование системы комплексной реабилитации и абилитации инвалидов, в том числе детей-инвалидов»</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52 8 00 00000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Основное мероприятие «Приобретение оборудования для комплексной медицинской реабилитации  инвалидов, в том числе детей-инвалидов»</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52 8 05 00000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Реализация мероприятий в сфере реабилитации и абилитации инвалидов</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52 8 05 R5140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52 8 05 R5140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52 8 05 R5140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2100,0 </w:t>
            </w: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5E 0 00 00000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574013,8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Подпрограмма «Комплексное освоение и развитие территорий в целях жилищного строительства»</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5E 1 00 00000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574013,8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pacing w:val="-6"/>
                <w:sz w:val="24"/>
                <w:szCs w:val="24"/>
              </w:rPr>
            </w:pPr>
            <w:r w:rsidRPr="00AE358E">
              <w:rPr>
                <w:spacing w:val="-6"/>
                <w:sz w:val="24"/>
                <w:szCs w:val="24"/>
              </w:rPr>
              <w:t>Реализация регионального проекта (программы) в целях выполнения задач федерального проекта «Жилье»</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5E 1 F1 00000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574013,8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Стимулирование программ развития жилищного строительства субъектов Российской Федерации (Поликлиника на 500 посещений в смену во 2-й жилой группе микрорайона № 10 жилого района «Солнечный-2» в Кировском районе г.Саратова)</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5E 1 F1 50211</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572886,6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F1 50211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572886,6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F1 50211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572886,6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pacing w:val="-6"/>
                <w:sz w:val="24"/>
                <w:szCs w:val="24"/>
              </w:rPr>
            </w:pPr>
            <w:r w:rsidRPr="00AE358E">
              <w:rPr>
                <w:spacing w:val="-6"/>
                <w:sz w:val="24"/>
                <w:szCs w:val="24"/>
              </w:rPr>
              <w:t>Детская поликлиника на 350 посещений в смену в микрорайоне № 11 жилого района «Солнечный-2» в Кировском районе г.Саратова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F1 U1250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F1 U1250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1 F1 U1250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2065021,3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90588,9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94786,1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2065021,3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90588,9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94786,1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1770920,5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90588,9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94786,1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73590,7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82338,2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86465,9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73590,7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82338,2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86465,9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73590,7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82338,2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86465,9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219857,7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219857,7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188669,5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31188,2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103968,4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103968,4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88936,4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15032,0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37130,8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37130,8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30937,3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6193,5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47925,5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47925,5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43446,0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4479,5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Укрепление материально-технической базы медицинских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мероприятий по подготовке помещений к установке оборудования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11215,8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11215,8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11215,8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медицинской помощи не застрахованным по обязательному медицинскому страхованию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мероприятий, связанных с влиянием экономической ситуации на развитие отраслей экономики, с устранением последствий распространения коронавирусной инфекции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1810К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28924,1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1810К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28924,1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1810К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27604,8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1810К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84023,8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84023,8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75802,3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8221,5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946053">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850" w:type="dxa"/>
            <w:tcBorders>
              <w:top w:val="nil"/>
              <w:left w:val="nil"/>
              <w:bottom w:val="nil"/>
              <w:right w:val="nil"/>
            </w:tcBorders>
          </w:tcPr>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B64AA0" w:rsidRPr="00AE358E" w:rsidRDefault="00B64AA0" w:rsidP="00946053">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tcPr>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946053" w:rsidRPr="00AE358E" w:rsidRDefault="00946053" w:rsidP="00946053">
            <w:pPr>
              <w:overflowPunct/>
              <w:autoSpaceDE/>
              <w:autoSpaceDN/>
              <w:adjustRightInd/>
              <w:spacing w:line="223" w:lineRule="auto"/>
              <w:jc w:val="center"/>
              <w:textAlignment w:val="auto"/>
              <w:rPr>
                <w:sz w:val="24"/>
                <w:szCs w:val="24"/>
              </w:rPr>
            </w:pPr>
          </w:p>
          <w:p w:rsidR="00B64AA0" w:rsidRPr="00AE358E" w:rsidRDefault="00B64AA0" w:rsidP="00946053">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tcPr>
          <w:p w:rsidR="00946053" w:rsidRPr="00AE358E" w:rsidRDefault="00946053" w:rsidP="00946053">
            <w:pPr>
              <w:overflowPunct/>
              <w:autoSpaceDE/>
              <w:autoSpaceDN/>
              <w:adjustRightInd/>
              <w:spacing w:line="223" w:lineRule="auto"/>
              <w:ind w:left="-108"/>
              <w:jc w:val="center"/>
              <w:textAlignment w:val="auto"/>
              <w:rPr>
                <w:sz w:val="24"/>
                <w:szCs w:val="24"/>
              </w:rPr>
            </w:pPr>
          </w:p>
          <w:p w:rsidR="00946053" w:rsidRPr="00AE358E" w:rsidRDefault="00946053" w:rsidP="00946053">
            <w:pPr>
              <w:overflowPunct/>
              <w:autoSpaceDE/>
              <w:autoSpaceDN/>
              <w:adjustRightInd/>
              <w:spacing w:line="223" w:lineRule="auto"/>
              <w:ind w:left="-108"/>
              <w:jc w:val="center"/>
              <w:textAlignment w:val="auto"/>
              <w:rPr>
                <w:sz w:val="24"/>
                <w:szCs w:val="24"/>
              </w:rPr>
            </w:pPr>
          </w:p>
          <w:p w:rsidR="00946053" w:rsidRPr="00AE358E" w:rsidRDefault="00946053" w:rsidP="00946053">
            <w:pPr>
              <w:overflowPunct/>
              <w:autoSpaceDE/>
              <w:autoSpaceDN/>
              <w:adjustRightInd/>
              <w:spacing w:line="223" w:lineRule="auto"/>
              <w:ind w:left="-108"/>
              <w:jc w:val="center"/>
              <w:textAlignment w:val="auto"/>
              <w:rPr>
                <w:sz w:val="24"/>
                <w:szCs w:val="24"/>
              </w:rPr>
            </w:pPr>
          </w:p>
          <w:p w:rsidR="00946053" w:rsidRPr="00AE358E" w:rsidRDefault="00946053" w:rsidP="00946053">
            <w:pPr>
              <w:overflowPunct/>
              <w:autoSpaceDE/>
              <w:autoSpaceDN/>
              <w:adjustRightInd/>
              <w:spacing w:line="223" w:lineRule="auto"/>
              <w:ind w:left="-108"/>
              <w:jc w:val="center"/>
              <w:textAlignment w:val="auto"/>
              <w:rPr>
                <w:sz w:val="24"/>
                <w:szCs w:val="24"/>
              </w:rPr>
            </w:pPr>
          </w:p>
          <w:p w:rsidR="00946053" w:rsidRPr="00AE358E" w:rsidRDefault="00946053" w:rsidP="00946053">
            <w:pPr>
              <w:overflowPunct/>
              <w:autoSpaceDE/>
              <w:autoSpaceDN/>
              <w:adjustRightInd/>
              <w:spacing w:line="223" w:lineRule="auto"/>
              <w:ind w:left="-108"/>
              <w:jc w:val="center"/>
              <w:textAlignment w:val="auto"/>
              <w:rPr>
                <w:sz w:val="24"/>
                <w:szCs w:val="24"/>
              </w:rPr>
            </w:pPr>
          </w:p>
          <w:p w:rsidR="00946053" w:rsidRPr="00AE358E" w:rsidRDefault="00946053" w:rsidP="00946053">
            <w:pPr>
              <w:overflowPunct/>
              <w:autoSpaceDE/>
              <w:autoSpaceDN/>
              <w:adjustRightInd/>
              <w:spacing w:line="223" w:lineRule="auto"/>
              <w:ind w:left="-108"/>
              <w:jc w:val="center"/>
              <w:textAlignment w:val="auto"/>
              <w:rPr>
                <w:sz w:val="24"/>
                <w:szCs w:val="24"/>
              </w:rPr>
            </w:pPr>
          </w:p>
          <w:p w:rsidR="00946053" w:rsidRPr="00AE358E" w:rsidRDefault="00946053" w:rsidP="00946053">
            <w:pPr>
              <w:overflowPunct/>
              <w:autoSpaceDE/>
              <w:autoSpaceDN/>
              <w:adjustRightInd/>
              <w:spacing w:line="223" w:lineRule="auto"/>
              <w:ind w:left="-108"/>
              <w:jc w:val="center"/>
              <w:textAlignment w:val="auto"/>
              <w:rPr>
                <w:sz w:val="24"/>
                <w:szCs w:val="24"/>
              </w:rPr>
            </w:pPr>
          </w:p>
          <w:p w:rsidR="00946053" w:rsidRPr="00AE358E" w:rsidRDefault="00946053" w:rsidP="00946053">
            <w:pPr>
              <w:overflowPunct/>
              <w:autoSpaceDE/>
              <w:autoSpaceDN/>
              <w:adjustRightInd/>
              <w:spacing w:line="223" w:lineRule="auto"/>
              <w:ind w:left="-108"/>
              <w:jc w:val="center"/>
              <w:textAlignment w:val="auto"/>
              <w:rPr>
                <w:sz w:val="24"/>
                <w:szCs w:val="24"/>
              </w:rPr>
            </w:pPr>
          </w:p>
          <w:p w:rsidR="00946053" w:rsidRPr="00AE358E" w:rsidRDefault="00946053" w:rsidP="00946053">
            <w:pPr>
              <w:overflowPunct/>
              <w:autoSpaceDE/>
              <w:autoSpaceDN/>
              <w:adjustRightInd/>
              <w:spacing w:line="223" w:lineRule="auto"/>
              <w:ind w:left="-108"/>
              <w:jc w:val="center"/>
              <w:textAlignment w:val="auto"/>
              <w:rPr>
                <w:sz w:val="24"/>
                <w:szCs w:val="24"/>
              </w:rPr>
            </w:pPr>
          </w:p>
          <w:p w:rsidR="00946053" w:rsidRPr="00AE358E" w:rsidRDefault="00946053" w:rsidP="00946053">
            <w:pPr>
              <w:overflowPunct/>
              <w:autoSpaceDE/>
              <w:autoSpaceDN/>
              <w:adjustRightInd/>
              <w:spacing w:line="223" w:lineRule="auto"/>
              <w:ind w:left="-108"/>
              <w:jc w:val="center"/>
              <w:textAlignment w:val="auto"/>
              <w:rPr>
                <w:sz w:val="24"/>
                <w:szCs w:val="24"/>
              </w:rPr>
            </w:pPr>
          </w:p>
          <w:p w:rsidR="00B64AA0" w:rsidRPr="00AE358E" w:rsidRDefault="00B64AA0" w:rsidP="00946053">
            <w:pPr>
              <w:overflowPunct/>
              <w:autoSpaceDE/>
              <w:autoSpaceDN/>
              <w:adjustRightInd/>
              <w:spacing w:line="223"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tcPr>
          <w:p w:rsidR="00B64AA0" w:rsidRPr="00AE358E" w:rsidRDefault="00B64AA0" w:rsidP="00946053">
            <w:pPr>
              <w:overflowPunct/>
              <w:autoSpaceDE/>
              <w:autoSpaceDN/>
              <w:adjustRightInd/>
              <w:spacing w:line="223" w:lineRule="auto"/>
              <w:jc w:val="right"/>
              <w:textAlignment w:val="auto"/>
              <w:rPr>
                <w:sz w:val="24"/>
                <w:szCs w:val="24"/>
              </w:rPr>
            </w:pPr>
          </w:p>
        </w:tc>
        <w:tc>
          <w:tcPr>
            <w:tcW w:w="1560" w:type="dxa"/>
            <w:tcBorders>
              <w:top w:val="nil"/>
              <w:left w:val="nil"/>
              <w:bottom w:val="nil"/>
              <w:right w:val="nil"/>
            </w:tcBorders>
          </w:tcPr>
          <w:p w:rsidR="00946053" w:rsidRPr="00AE358E" w:rsidRDefault="00946053" w:rsidP="00946053">
            <w:pPr>
              <w:overflowPunct/>
              <w:autoSpaceDE/>
              <w:autoSpaceDN/>
              <w:adjustRightInd/>
              <w:spacing w:line="223" w:lineRule="auto"/>
              <w:jc w:val="right"/>
              <w:textAlignment w:val="auto"/>
              <w:rPr>
                <w:sz w:val="24"/>
                <w:szCs w:val="24"/>
              </w:rPr>
            </w:pPr>
          </w:p>
          <w:p w:rsidR="00946053" w:rsidRPr="00AE358E" w:rsidRDefault="00946053" w:rsidP="00946053">
            <w:pPr>
              <w:overflowPunct/>
              <w:autoSpaceDE/>
              <w:autoSpaceDN/>
              <w:adjustRightInd/>
              <w:spacing w:line="223" w:lineRule="auto"/>
              <w:jc w:val="right"/>
              <w:textAlignment w:val="auto"/>
              <w:rPr>
                <w:sz w:val="24"/>
                <w:szCs w:val="24"/>
              </w:rPr>
            </w:pPr>
          </w:p>
          <w:p w:rsidR="00946053" w:rsidRPr="00AE358E" w:rsidRDefault="00946053" w:rsidP="00946053">
            <w:pPr>
              <w:overflowPunct/>
              <w:autoSpaceDE/>
              <w:autoSpaceDN/>
              <w:adjustRightInd/>
              <w:spacing w:line="223" w:lineRule="auto"/>
              <w:jc w:val="right"/>
              <w:textAlignment w:val="auto"/>
              <w:rPr>
                <w:sz w:val="24"/>
                <w:szCs w:val="24"/>
              </w:rPr>
            </w:pPr>
          </w:p>
          <w:p w:rsidR="00946053" w:rsidRPr="00AE358E" w:rsidRDefault="00946053" w:rsidP="00946053">
            <w:pPr>
              <w:overflowPunct/>
              <w:autoSpaceDE/>
              <w:autoSpaceDN/>
              <w:adjustRightInd/>
              <w:spacing w:line="223" w:lineRule="auto"/>
              <w:jc w:val="right"/>
              <w:textAlignment w:val="auto"/>
              <w:rPr>
                <w:sz w:val="24"/>
                <w:szCs w:val="24"/>
              </w:rPr>
            </w:pPr>
          </w:p>
          <w:p w:rsidR="00946053" w:rsidRPr="00AE358E" w:rsidRDefault="00946053" w:rsidP="00946053">
            <w:pPr>
              <w:overflowPunct/>
              <w:autoSpaceDE/>
              <w:autoSpaceDN/>
              <w:adjustRightInd/>
              <w:spacing w:line="223" w:lineRule="auto"/>
              <w:jc w:val="right"/>
              <w:textAlignment w:val="auto"/>
              <w:rPr>
                <w:sz w:val="24"/>
                <w:szCs w:val="24"/>
              </w:rPr>
            </w:pPr>
          </w:p>
          <w:p w:rsidR="00946053" w:rsidRPr="00AE358E" w:rsidRDefault="00946053" w:rsidP="00946053">
            <w:pPr>
              <w:overflowPunct/>
              <w:autoSpaceDE/>
              <w:autoSpaceDN/>
              <w:adjustRightInd/>
              <w:spacing w:line="223" w:lineRule="auto"/>
              <w:jc w:val="right"/>
              <w:textAlignment w:val="auto"/>
              <w:rPr>
                <w:sz w:val="24"/>
                <w:szCs w:val="24"/>
              </w:rPr>
            </w:pPr>
          </w:p>
          <w:p w:rsidR="00946053" w:rsidRPr="00AE358E" w:rsidRDefault="00946053" w:rsidP="00946053">
            <w:pPr>
              <w:overflowPunct/>
              <w:autoSpaceDE/>
              <w:autoSpaceDN/>
              <w:adjustRightInd/>
              <w:spacing w:line="223" w:lineRule="auto"/>
              <w:jc w:val="right"/>
              <w:textAlignment w:val="auto"/>
              <w:rPr>
                <w:sz w:val="24"/>
                <w:szCs w:val="24"/>
              </w:rPr>
            </w:pPr>
          </w:p>
          <w:p w:rsidR="00946053" w:rsidRPr="00AE358E" w:rsidRDefault="00946053" w:rsidP="00946053">
            <w:pPr>
              <w:overflowPunct/>
              <w:autoSpaceDE/>
              <w:autoSpaceDN/>
              <w:adjustRightInd/>
              <w:spacing w:line="223" w:lineRule="auto"/>
              <w:jc w:val="right"/>
              <w:textAlignment w:val="auto"/>
              <w:rPr>
                <w:sz w:val="24"/>
                <w:szCs w:val="24"/>
              </w:rPr>
            </w:pPr>
          </w:p>
          <w:p w:rsidR="00946053" w:rsidRPr="00AE358E" w:rsidRDefault="00946053" w:rsidP="00946053">
            <w:pPr>
              <w:overflowPunct/>
              <w:autoSpaceDE/>
              <w:autoSpaceDN/>
              <w:adjustRightInd/>
              <w:spacing w:line="223" w:lineRule="auto"/>
              <w:jc w:val="right"/>
              <w:textAlignment w:val="auto"/>
              <w:rPr>
                <w:sz w:val="24"/>
                <w:szCs w:val="24"/>
              </w:rPr>
            </w:pPr>
          </w:p>
          <w:p w:rsidR="00946053" w:rsidRPr="00AE358E" w:rsidRDefault="00946053" w:rsidP="00946053">
            <w:pPr>
              <w:overflowPunct/>
              <w:autoSpaceDE/>
              <w:autoSpaceDN/>
              <w:adjustRightInd/>
              <w:spacing w:line="223" w:lineRule="auto"/>
              <w:jc w:val="right"/>
              <w:textAlignment w:val="auto"/>
              <w:rPr>
                <w:sz w:val="24"/>
                <w:szCs w:val="24"/>
              </w:rPr>
            </w:pPr>
          </w:p>
          <w:p w:rsidR="00B64AA0" w:rsidRPr="00AE358E" w:rsidRDefault="00B64AA0" w:rsidP="00946053">
            <w:pPr>
              <w:overflowPunct/>
              <w:autoSpaceDE/>
              <w:autoSpaceDN/>
              <w:adjustRightInd/>
              <w:spacing w:line="223" w:lineRule="auto"/>
              <w:jc w:val="right"/>
              <w:textAlignment w:val="auto"/>
              <w:rPr>
                <w:sz w:val="24"/>
                <w:szCs w:val="24"/>
              </w:rPr>
            </w:pPr>
            <w:r w:rsidRPr="00AE358E">
              <w:rPr>
                <w:sz w:val="24"/>
                <w:szCs w:val="24"/>
              </w:rPr>
              <w:t xml:space="preserve">3992,7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3992,7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3797,7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мероприятий по борьбе с новой коронавирусной инфекцией (COVID-19)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39579,8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39579,8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39579,8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jc w:val="both"/>
              <w:textAlignment w:val="auto"/>
              <w:rPr>
                <w:sz w:val="24"/>
                <w:szCs w:val="24"/>
              </w:rPr>
            </w:pPr>
            <w:r w:rsidRPr="00AE358E">
              <w:rPr>
                <w:sz w:val="24"/>
                <w:szCs w:val="24"/>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ind w:left="-108"/>
              <w:jc w:val="center"/>
              <w:textAlignment w:val="auto"/>
              <w:rPr>
                <w:sz w:val="24"/>
                <w:szCs w:val="24"/>
              </w:rPr>
            </w:pPr>
            <w:r w:rsidRPr="00AE358E">
              <w:rPr>
                <w:sz w:val="24"/>
                <w:szCs w:val="24"/>
              </w:rPr>
              <w:t>5Д 1 01 58480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jc w:val="right"/>
              <w:textAlignment w:val="auto"/>
              <w:rPr>
                <w:sz w:val="24"/>
                <w:szCs w:val="24"/>
              </w:rPr>
            </w:pPr>
            <w:r w:rsidRPr="00AE358E">
              <w:rPr>
                <w:sz w:val="24"/>
                <w:szCs w:val="24"/>
              </w:rPr>
              <w:t xml:space="preserve">21421,1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ind w:left="-108"/>
              <w:jc w:val="center"/>
              <w:textAlignment w:val="auto"/>
              <w:rPr>
                <w:sz w:val="24"/>
                <w:szCs w:val="24"/>
              </w:rPr>
            </w:pPr>
            <w:r w:rsidRPr="00AE358E">
              <w:rPr>
                <w:sz w:val="24"/>
                <w:szCs w:val="24"/>
              </w:rPr>
              <w:t>5Д 1 01 58480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jc w:val="right"/>
              <w:textAlignment w:val="auto"/>
              <w:rPr>
                <w:sz w:val="24"/>
                <w:szCs w:val="24"/>
              </w:rPr>
            </w:pPr>
            <w:r w:rsidRPr="00AE358E">
              <w:rPr>
                <w:sz w:val="24"/>
                <w:szCs w:val="24"/>
              </w:rPr>
              <w:t xml:space="preserve">21421,1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ind w:left="-108"/>
              <w:jc w:val="center"/>
              <w:textAlignment w:val="auto"/>
              <w:rPr>
                <w:sz w:val="24"/>
                <w:szCs w:val="24"/>
              </w:rPr>
            </w:pPr>
            <w:r w:rsidRPr="00AE358E">
              <w:rPr>
                <w:sz w:val="24"/>
                <w:szCs w:val="24"/>
              </w:rPr>
              <w:t>5Д 1 01 58480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jc w:val="right"/>
              <w:textAlignment w:val="auto"/>
              <w:rPr>
                <w:sz w:val="24"/>
                <w:szCs w:val="24"/>
              </w:rPr>
            </w:pPr>
            <w:r w:rsidRPr="00AE358E">
              <w:rPr>
                <w:sz w:val="24"/>
                <w:szCs w:val="24"/>
              </w:rPr>
              <w:t xml:space="preserve">19160,8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ind w:left="-108"/>
              <w:jc w:val="center"/>
              <w:textAlignment w:val="auto"/>
              <w:rPr>
                <w:sz w:val="24"/>
                <w:szCs w:val="24"/>
              </w:rPr>
            </w:pPr>
            <w:r w:rsidRPr="00AE358E">
              <w:rPr>
                <w:sz w:val="24"/>
                <w:szCs w:val="24"/>
              </w:rPr>
              <w:t>5Д 1 01 58480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jc w:val="right"/>
              <w:textAlignment w:val="auto"/>
              <w:rPr>
                <w:sz w:val="24"/>
                <w:szCs w:val="24"/>
              </w:rPr>
            </w:pPr>
            <w:r w:rsidRPr="00AE358E">
              <w:rPr>
                <w:sz w:val="24"/>
                <w:szCs w:val="24"/>
              </w:rPr>
              <w:t xml:space="preserve">2260,3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 в рамках ТПГГ</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jc w:val="right"/>
              <w:textAlignment w:val="auto"/>
              <w:rPr>
                <w:sz w:val="24"/>
                <w:szCs w:val="24"/>
              </w:rPr>
            </w:pPr>
            <w:r w:rsidRPr="00AE358E">
              <w:rPr>
                <w:sz w:val="24"/>
                <w:szCs w:val="24"/>
              </w:rPr>
              <w:t xml:space="preserve">24747,9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24747,9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23012,8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хранения, транспортировки, уничтожения наркотических средств, психотропных веществ и прекурсоров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5246,9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4318,9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4318,9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ТП410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4318,9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Укрепление материально-технической базы медицинских организаций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1046673,0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1046673,0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1046673,0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транспортировки пациентов, страдающих хронической почечной недостаточностью,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ТПН00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17477,8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ТПН00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17477,8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ТПН00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15888,9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ТПН00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«Профилактика ВИЧ-инфекции, вирусных гепатитов В и С»</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диагностических тест-систем для проведения исследований на ВИЧ, гепатиты В и С</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03 14200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03 14200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03 14200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оказания медицинской помощи лицам, инфицированным вирусом иммунодефицита человека, в том числе в сочетании с вирусами гепатитов В и С»</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85455,4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ТПР00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85455,4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ТПР00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85455,4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ТПР00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85455,4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лекарственного обеспечения в амбулаторных условиях»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139599,3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5Д 1 16 1210К</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25973,8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5Д 1 16 1210К</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25973,8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5Д 1 16 1210К</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17220,0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5Д 1 16 1210К</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8753,8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5Д 1 16 58430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113625,5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5Д 1 16 58430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113625,5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58430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93826,0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58430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19799,5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68846,1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N4 51700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68846,1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N4 51700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68846,1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N4 51700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64046,2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N4 51700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4799,9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13436,2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13436,2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Основное мероприятие «Обеспечение пожарной безопасности объектов социальной сферы с массовым пребыванием людей»</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64 2 04 00000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13436,2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Реализация мероприятий по обеспечению пожарной безопасности объектов социальной сферы с массовым пребыванием людей в рамках ТПГГ</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13436,2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13436,2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10553,1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2883,1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 xml:space="preserve">Скорая медицинская помощь </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625002,2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53700,7 </w:t>
            </w: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55438,0 </w:t>
            </w: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624942,2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53700,7 </w:t>
            </w: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55438,0 </w:t>
            </w:r>
          </w:p>
        </w:tc>
      </w:tr>
      <w:tr w:rsidR="00B64AA0" w:rsidRPr="00AE358E" w:rsidTr="008E647F">
        <w:tc>
          <w:tcPr>
            <w:tcW w:w="552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both"/>
              <w:textAlignment w:val="auto"/>
              <w:rPr>
                <w:sz w:val="24"/>
                <w:szCs w:val="24"/>
              </w:rPr>
            </w:pPr>
            <w:r w:rsidRPr="00AE358E">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ind w:left="-108"/>
              <w:jc w:val="center"/>
              <w:textAlignment w:val="auto"/>
              <w:rPr>
                <w:sz w:val="24"/>
                <w:szCs w:val="24"/>
              </w:rPr>
            </w:pPr>
            <w:r w:rsidRPr="00AE358E">
              <w:rPr>
                <w:sz w:val="24"/>
                <w:szCs w:val="24"/>
              </w:rPr>
              <w:t>5Д 1 00 00000</w:t>
            </w:r>
          </w:p>
        </w:tc>
        <w:tc>
          <w:tcPr>
            <w:tcW w:w="992"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624942,2 </w:t>
            </w:r>
          </w:p>
        </w:tc>
        <w:tc>
          <w:tcPr>
            <w:tcW w:w="1701"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53700,7 </w:t>
            </w:r>
          </w:p>
        </w:tc>
        <w:tc>
          <w:tcPr>
            <w:tcW w:w="1559" w:type="dxa"/>
            <w:tcBorders>
              <w:top w:val="nil"/>
              <w:left w:val="nil"/>
              <w:bottom w:val="nil"/>
              <w:right w:val="nil"/>
            </w:tcBorders>
            <w:vAlign w:val="bottom"/>
          </w:tcPr>
          <w:p w:rsidR="00B64AA0" w:rsidRPr="00AE358E" w:rsidRDefault="00B64AA0" w:rsidP="00946053">
            <w:pPr>
              <w:overflowPunct/>
              <w:autoSpaceDE/>
              <w:autoSpaceDN/>
              <w:adjustRightInd/>
              <w:spacing w:line="216" w:lineRule="auto"/>
              <w:jc w:val="right"/>
              <w:textAlignment w:val="auto"/>
              <w:rPr>
                <w:sz w:val="24"/>
                <w:szCs w:val="24"/>
              </w:rPr>
            </w:pPr>
            <w:r w:rsidRPr="00AE358E">
              <w:rPr>
                <w:sz w:val="24"/>
                <w:szCs w:val="24"/>
              </w:rPr>
              <w:t xml:space="preserve">55438,0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530074,9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53700,7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55438,0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29482,0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32085,1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33667,2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29482,0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32085,1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33667,2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29482,0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32085,1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33667,2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41355,8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41355,8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41355,8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1078,5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19050,4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19050,4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19050,4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13343,4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207,3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215,0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13343,4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207,3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215,0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13343,4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207,3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215,0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39249,7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39249,7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39249,7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pacing w:val="-6"/>
                <w:sz w:val="24"/>
                <w:szCs w:val="24"/>
              </w:rPr>
            </w:pPr>
            <w:r w:rsidRPr="00AE358E">
              <w:rPr>
                <w:spacing w:val="-6"/>
                <w:sz w:val="24"/>
                <w:szCs w:val="24"/>
              </w:rPr>
              <w:t>Оказание медицинской помощи не застрахованным по обязательному медицинскому страхованию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13В00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15744,9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20329,8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20477,3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13В00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15744,9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20329,8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20477,3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13В00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15744,9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20329,8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20477,3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Обеспечение мероприятий, связанных с влиянием экономической ситуации на развитие отраслей экономики, с устранением последствий распространения коронавирусной инфекции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1810К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3889,0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1810К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3889,0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1810К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3889,0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67753,4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pacing w:val="-6"/>
                <w:sz w:val="24"/>
                <w:szCs w:val="24"/>
              </w:rPr>
            </w:pPr>
            <w:r w:rsidRPr="00AE358E">
              <w:rPr>
                <w:spacing w:val="-6"/>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67753,4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67753,4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58330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172756,5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172756,5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172756,5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15117,7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15117,7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15117,7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мероприятий по борьбе с новой коронавирусной инфекцией (COVID-19)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pacing w:val="-6"/>
                <w:sz w:val="24"/>
                <w:szCs w:val="24"/>
              </w:rPr>
            </w:pPr>
            <w:r w:rsidRPr="00AE358E">
              <w:rPr>
                <w:spacing w:val="-6"/>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58480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27089,8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27089,8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27089,8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ежемесячных денежных выплат отдельным категориям работников станций скорой медицинской помощи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60963,0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60963,0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60963,0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Укрепление материально-технической базы медицинских организаций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ТПК00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ТПК00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3277,0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ТПК00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3277,0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Мероприятие «Совершенствование системы оказания скорой, в том числе скорой специализированной, медицинской помощи, медицинской эвакуации»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20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94867,3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Укрепление материально-технической базы медицинских организаций</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20 12К00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20011,3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20 12К00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20011,3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20 12К00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20011,3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Приобретение автомобилей скорой, в том числе скорой специализированной, медицинской помощи, медицинской эвакуации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20 14220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74856,0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20 14220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74856,0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20 14220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74856,0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пожарной безопасности объектов социальной сферы с массовым пребыванием людей»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обеспечению пожарной безопасности объектов социальной сферы с массовым пребыванием людей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Санаторно-оздоровительная помощь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91750,7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92627,2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96978,6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91207,3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92627,2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96978,6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91207,3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92627,2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96978,6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91207,3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92627,2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96978,6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84899,3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89183,4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93479,5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84899,3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89183,4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93479,5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84899,3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89183,4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93479,5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3917,0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3917,0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3917,0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пожарной безопасности объектов социальной сферы с массовым пребыванием людей»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обеспечению пожарной безопасности объектов социальной сферы с массовым пребыванием людей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Заготовка, переработка, хранение и обеспечение безопасности донорской крови и ее компонентов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197533,4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201825,2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208029,1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197533,4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201825,2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208029,1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197533,4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201825,2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208029,1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192472,9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196764,7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202968,6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176648,9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187532,3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193678,9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176648,9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187532,3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193678,9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176648,9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187532,3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193678,9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12332,2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7683,9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7683,9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12332,2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7683,9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7683,9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12332,2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7683,9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7683,9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1997,1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1997,1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1997,1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1494,7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1548,5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1605,8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1494,7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1494,7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1548,5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службы крови»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Развитие службы крови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14 11A00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14 11A00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14 11A00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5060,5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Санитарно-эпидемиологическое благополучие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7725,2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7154,7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7539,8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7725,2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7154,7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7539,8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7725,2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7154,7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7539,8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7725,2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7154,7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7539,8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6873,4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6863,3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7241,1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6873,4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6863,3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7241,1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6873,4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6863,3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7241,1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188,3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07</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188,3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Другие вопросы в области здравоохранения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4277760,0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2589160,1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2604252,9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Подпрограмма «Социальная поддержка граждан»</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«Меры социальной поддержки семей и детей»</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Социальная поддержка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52 1 07 91800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4202157,0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2515429,1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2528114,6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3175073,3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2045779,1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2077263,2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842625,4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281591,8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295827,7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248320,4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263537,7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277620,4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248320,4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263537,7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277620,4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234261,3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248872,0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262344,8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14665,7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15275,6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29062,7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12912,5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12912,5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29062,7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12912,5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12912,5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27062,5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12023,9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12023,9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888,6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7661,0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4445,1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4141,6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4294,8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4445,1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4141,6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4294,8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3498,6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3161,0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1016,9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1210К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независимой оценки качества условий оказания услуг медицинскими организациями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13Л00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13Л00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13Л00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6140,6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6140,6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58300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6140,6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222,6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222,6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58360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222,6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58410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362044,2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58410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362044,2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pacing w:val="-10"/>
                <w:sz w:val="24"/>
                <w:szCs w:val="24"/>
              </w:rPr>
            </w:pPr>
            <w:r w:rsidRPr="00AE358E">
              <w:rPr>
                <w:spacing w:val="-10"/>
                <w:sz w:val="24"/>
                <w:szCs w:val="24"/>
              </w:rPr>
              <w:t>Межбюджетные трансферты бюджетам территориальных фондов обязательного медицинского страхования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58410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580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362044,2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Мероприятия, направленные на ликвидацию последствий распространения коронавирусной инфекции, в рамках ТПГГ</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182196,9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530,0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530,0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181666,9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9706,6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ТП12К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171960,3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«Профилактика инфекционных заболеваний, включая иммунопрофилактику»</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69532,7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21920,0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02 12Д00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16267,7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02 12Д00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16267,7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02 12Д00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16267,7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вакцины по эпидемическим показаниям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02 14300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02 14300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02 14300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3652,3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4170,0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иммунобиологических лекарственных препаратов для проведения иммунизации лиц из группы риска (лиц старше 60 лет, страдающих хроническими заболеваниями легких) против пневмококковой инфекции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02 14E00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02 14E00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02 14E00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аллергена туберкулезного, аллергенов бактерий для осуществления мероприятий по ранней диагностике туберкулеза среди детского населения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5Д 1 02 ТПМ00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47612,7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5Д 1 02 ТПМ00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47612,7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right="-108"/>
              <w:jc w:val="center"/>
              <w:textAlignment w:val="auto"/>
              <w:rPr>
                <w:sz w:val="24"/>
                <w:szCs w:val="24"/>
              </w:rPr>
            </w:pPr>
            <w:r w:rsidRPr="00AE358E">
              <w:rPr>
                <w:sz w:val="24"/>
                <w:szCs w:val="24"/>
              </w:rPr>
              <w:t>5Д 1 02 ТПМ00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47612,7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«Профилактика ВИЧ-инфекции, вирусных гепатитов В и С»</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35930,5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35930,5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35681,1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предупреждению и борьбе с социально значимыми инфекционными заболеваниями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03 R2020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35930,5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35930,5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35681,1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03 R2020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35930,5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35930,5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35681,1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03 R2020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35930,5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35930,5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35681,1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«Профилактика развития наркотической зависимости»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2432,0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04 16100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04 16100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04 16100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04 16200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04 16200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04 16200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раннего выявления и коррекции нарушений развития ребенка»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24550,0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расходных материалов для неонатального скрининга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расходных материалов для пренатальной диагностики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специализированных лечебных продуктов питания для детей с наследственными болезнями обмена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05 12Г00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оказания медицинской помощи больным туберкулезом»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48303,0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48303,0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48291,8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Совершенствование системы оказания медицинской помощи больным туберкулезом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07 11Д00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32557,0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32557,0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32557,0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07 11Д00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32557,0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32557,0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32557,0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07 11Д00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32557,0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32557,0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32557,0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Реализация мероприятий по предупреждению и борьбе с социально значимыми инфекционными заболеваниями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07 R2020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15746,0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15746,0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15734,8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07 R2020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15746,0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15746,0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15734,8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07 R2020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15746,0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15746,0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15734,8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Мероприятие «Совершенствование системы оказания медицинской помощи лицам, инфицированным вирусом иммунодефицита человека, в том числе в сочетании с вирусами гепатитов В и С»</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08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4280,0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4280,0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4280,0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Приобретение лекарственных препаратов для лечения лиц, инфицированных вирусом иммунодефицита человека</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08 11E00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11E00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11E00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лекарственных препаратов для лечения лиц детского населения, страдающих хроническими вирусными гепатитами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11Б00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11Б00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11Б00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11Г00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11Г00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08 11Г00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оказания медицинской помощи больным с инфекциями, передаваемыми половым путем»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09 17A00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09 17A00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09 17A00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оказания медицинской помощи больным с психическими и наркологическими расстройствами»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10 13100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10 13100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10 13100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оказания медицинской помощи пострадавшим при дорожно-транспортных происшествиях»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Обучение участников ликвидации последствий ДТП приемам и навыкам оказания первой помощи пострадавшим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11 18A00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11 18A00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11 18A00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оказания паллиативной медицинской помощи»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103263,5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109153,9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108837,6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наркотических лекарственных препаратов для больных, страдающих неизлечимыми прогрессирующими заболеваниями и состояниями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15 14400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5177,5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5177,5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15 14400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5177,5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5177,5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15 14400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5177,5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5177,5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Развитие паллиативной медицинской помощи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15 R2010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102263,5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103976,4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103660,1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15 R2010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102263,5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103976,4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103660,1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15 R2010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102263,5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103976,4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103660,1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«Совершенствование системы лекарственного обеспечения в амбулаторных условиях»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1494471,6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1143645,0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1160114,1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Бесплатное лекарственное обеспечение отдельных категорий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13160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179835,7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157450,7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157450,7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13160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179835,7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157450,7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157450,7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13160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179835,7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157450,7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157450,7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Льготное лекарственное обеспечение многодетных семей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13170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13170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13170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13180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94807,5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94807,5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13180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94807,5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94807,5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13180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94807,5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94807,5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 60-ЗСО «О лекарственном обеспечении населения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13190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25019,9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26043,7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27133,4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5Д 1 16 13190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25019,9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26043,7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27133,4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5Д 1 16 13190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25019,9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26043,7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27133,4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5Д 1 16 14500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339215,8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355934,5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371991,1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5Д 1 16 14500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339215,8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355934,5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371991,1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5Д 1 16 14500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339215,8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355934,5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371991,1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Приобретение средств введения инсулина: инсулиновых шприцев, игл к шприц-ручкам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5Д 1 16 14600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9000,0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9000,0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5Д 1 16 14600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9000,0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9000,0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5Д 1 16 14600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9000,0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средств самоконтроля: тест-полосок для глюкометра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14700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37600,0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14700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37600,0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14700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37600,0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отдельных полномочий в области лекарственного обеспечения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51610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128738,0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123750,9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123073,7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51610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123588,5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118800,9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118150,8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51610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123588,5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118800,9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118150,8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51610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5149,5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51610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5149,5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4922,9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52160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52160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52160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54600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339021,4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329954,0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329954,0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54600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325460,5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316755,8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316755,8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54600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325460,5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316755,8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316755,8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54600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13560,9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13198,2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13198,2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5Д 1 16 54600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13560,9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13198,2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13198,2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Бесплатное лекарственное обеспечение отдельных категорий граждан в рамках ТПГГ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16 ТП160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33292,5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16 ТП160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33292,5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16 ТП160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33292,5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Приобретение сахароснижающих лекарственных средств: современных препаратов инсулина и таблетированных сахароснижающих препаратов в рамках ТПГГ</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16 ТП500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314544,6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16 ТП500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314544,6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16 ТП500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314544,6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Мероприятие «Обеспечение граждан, не имеющих инвалидности, медицинскими изделиями: ортопедической обувью, слуховыми аппаратами, протезами молочной железы»</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18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5937,7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7757,5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7757,5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5Д 1 18 62100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5937,7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7757,5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7757,5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18 62100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5937,7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7757,5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7757,5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18 62100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5937,7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7757,5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7757,5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«Развитие системы оказания первичной медико-санитарной помощи»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180382,2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N1 51910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57569,4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N1 51910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57569,4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N1 51910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57569,4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N1 51960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122812,8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N1 51960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122812,8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N1 51960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122812,8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«Борьба с сердечно-сосудистыми заболеваниями»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N2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337017,2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337017,2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337017,2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N2 55860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337017,2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337017,2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337017,2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N2 55860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323536,5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337017,2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337017,2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1 N2 55860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323536,5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337017,2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337017,2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N2 55860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13480,7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N2 55860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13480,7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«Старшее поколение»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P3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P3 54680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P3 54680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P3 54680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«Укрепление общественного здоровья»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P4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21308,1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22601,5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23895,6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услуг по профилактике заболеваний социально ориентированными некоммерческими организациями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P4 U0020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725,4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P4 U0020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725,4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P4 U0020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725,4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P4 U4100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20619,0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21876,1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23133,9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P4 U4100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20619,0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21876,1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23133,9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P4 U4100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20619,0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21876,1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23133,9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кадровых ресурсов в здравоохранении»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88028,0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89844,0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«Социальная и материальная поддержка студентов профессиональных образовательных организаций, подведомственных министерству здравоохранения области, и медицинских работников»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04 R1380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04 R1380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04 R1380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«Обеспечение медицинских организаций системы здравоохранения квалифицированными кадрами»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N5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1344,0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Совершенствование механизмов и условий трудоустройства в организации скорой медицинской помощи области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N5 U0040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N5 U0040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N5 U0040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Ежемесячные выплаты студентам профессиональных образовательных учреждений, подведомственных министерству здравоохранения области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N5 U0050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N5 U0050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2 N5 U0050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«Информационные технологии и управление развитием отрасли»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939055,7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379806,0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359351,4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«Реализация функций министерства здравоохранения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117163,7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132382,3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138609,0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114050,7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131007,0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137233,7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94356,0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103591,6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109528,8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94356,0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103591,6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109528,8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19691,2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27408,8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27698,3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19691,2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27408,8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27698,3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725,3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725,3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725,3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капитального ремонта государственных казенных учреждений, подведомственных министерству здравоохранения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13130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13130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13130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мероприятий, посвященных профессиональным праздникам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14100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14100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01 14100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«Статистическое наблюдение в сфере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7190,1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7591,3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Медицинская статистика, создание и внедрение информационных технологий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03 13Г00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7190,1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7591,3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03 13Г00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7190,1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7591,3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03 13Г00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7190,1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7591,3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3 N7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815081,9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240233,6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213151,1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3 N7 51140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799567,3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223598,0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195761,2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5Д 3 N7 51140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799567,3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223598,0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195761,2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N7 51140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799567,3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223598,0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195761,2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N7 U1140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15514,6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16635,6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17389,9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N7 U1140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15514,6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16635,6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17389,9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3 N7 U1140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15514,6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16635,6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17389,9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«Информационное общество»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«Формирование и обеспечение функционирования информационно-технологической инфраструктуры органов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5И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Основное мероприятие «Обеспечение пожарной безопасности объектов социальной сферы с массовым пребыванием людей»</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64 2 04 00000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10,1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Реализация мероприятий по обеспечению пожарной безопасности объектов социальной сферы с массовым пребыванием людей в рамках ТПГГ</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10,1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10,1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64 2 04 ТПV00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10,1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1528,4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1794,6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1784,7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Подпрограмма «Создание условий для реализации установленных полномочий (функций) управления делами Правительства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66 2 00 00000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1528,4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1794,6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1784,7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 xml:space="preserve">Основное мероприятие «Создание условий для осуществления деятельности Губернатора области, Правительства области, управления делами Правительства области, областных государственных учреждений, подведомственных управлению делами Правительства области, иных органов государственной власти области и государственных органов области, не имеющих счетов получателей бюджетных средств» </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66 2 04 00000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2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за счет единой субвенции из федерального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в сфере охраны здоровья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2597,6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2694,0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2597,6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2694,0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69443,3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69263,8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71549,3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69443,3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69263,8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71549,3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69443,3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69263,8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71549,3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64824,5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65241,8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67472,2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64824,5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65241,8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67472,2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3961,5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4016,6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3961,5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4016,6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просроченной кредиторской задолженности, в том числе по судам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1221,1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09</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b/>
                <w:bCs/>
                <w:sz w:val="24"/>
                <w:szCs w:val="24"/>
              </w:rPr>
            </w:pPr>
            <w:r w:rsidRPr="00AE358E">
              <w:rPr>
                <w:b/>
                <w:bCs/>
                <w:sz w:val="24"/>
                <w:szCs w:val="24"/>
              </w:rPr>
              <w:t>Социальная политика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r w:rsidRPr="00AE358E">
              <w:rPr>
                <w:b/>
                <w:bCs/>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42199454,0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35891686,6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37021428,7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Пенсионное обеспечение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135126,8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146281,6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149827,9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100054,7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93982,6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97528,9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«Социальная поддержка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100054,7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93982,6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97528,9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«Региональные доплаты к пенсии, дополнительное пенсионное обеспечение»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100054,7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93982,6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97528,9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Доплаты к пенсии лицам, замещавшим должности в органах государственной власти и управления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12044,2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12559,2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12559,2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11876,0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12376,0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12376,0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11876,0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12376,0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12376,0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Пенсия за выслугу лет государственных гражданских служащих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02 200М0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88010,5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81423,4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84969,7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02 200М0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02 200М0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02 200М0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87012,0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80541,9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84049,8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02 200М0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87012,0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80541,9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84049,8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35072,1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35072,1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«Социальные выплаты безработным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35072,1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23220,7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23220,7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 бюджету Пенсионного фонда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570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23220,7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 счет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11851,4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11851,4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 бюджету Пенсионного фонда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570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11851,4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5В 0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5В 1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«Социальные выплаты безработным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5В 1 03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Субвенции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Межбюджетные трансферты бюджету Пенсионного фонда Российской Федерации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570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52299,0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обслуживание населения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6785808,3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5520894,0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5811796,4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6242082,5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5292433,1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5567569,6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Подпрограмма «Социальная поддержка граждан»</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«Финансовая поддержка семей при рождении детей»</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P1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Создание пунктов проката технических средств, мебели, предметов быта на базе учреждений социального обслуживания населения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P1 U0190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P1 U0190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P1 U0190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Подпрограмма «Социальное обслуживание граждан»</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6181977,7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5235313,2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5510635,8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«Оказание государственных услуг населению учреждениями социальной защиты»</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6157136,4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5192689,9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5468012,5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5185141,1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5192689,9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5468012,5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5185141,1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5192689,9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5468012,5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885722,4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1058307,9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1082769,9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52 2 01 04100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4299418,7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4134382,0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4385242,6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Реализация ограничительных мероприятий в связи с угрозой распространения коронавирусной инфекции (COVID-19)</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1200К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224301,4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1200К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224301,4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1200К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80014,8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1200К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144286,6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сотрудникам учреждений социального обслуживания населения, оказывающим услуги в стационарной форме обслуживания в режиме посменной 14-дневной работы с круглосуточным пребыванием работников</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310788,8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310788,8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55566,3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255222,5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Организация временного размещения и оказание помощи лицам, проживавшим в пансионате «Мирра»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52 2 01 13340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p>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p>
          <w:p w:rsidR="00B64AA0" w:rsidRPr="00AE358E" w:rsidRDefault="00B64AA0" w:rsidP="003039FF">
            <w:pPr>
              <w:overflowPunct/>
              <w:autoSpaceDE/>
              <w:autoSpaceDN/>
              <w:adjustRightInd/>
              <w:ind w:left="-108"/>
              <w:jc w:val="center"/>
              <w:textAlignment w:val="auto"/>
              <w:rPr>
                <w:sz w:val="24"/>
                <w:szCs w:val="24"/>
              </w:rPr>
            </w:pPr>
          </w:p>
          <w:p w:rsidR="00B64AA0" w:rsidRPr="00AE358E" w:rsidRDefault="00B64AA0" w:rsidP="003039FF">
            <w:pPr>
              <w:overflowPunct/>
              <w:autoSpaceDE/>
              <w:autoSpaceDN/>
              <w:adjustRightInd/>
              <w:ind w:left="-108"/>
              <w:jc w:val="center"/>
              <w:textAlignment w:val="auto"/>
              <w:rPr>
                <w:sz w:val="24"/>
                <w:szCs w:val="24"/>
              </w:rPr>
            </w:pPr>
          </w:p>
          <w:p w:rsidR="00B64AA0" w:rsidRPr="00AE358E" w:rsidRDefault="00B64AA0" w:rsidP="003039FF">
            <w:pPr>
              <w:overflowPunct/>
              <w:autoSpaceDE/>
              <w:autoSpaceDN/>
              <w:adjustRightInd/>
              <w:ind w:left="-108"/>
              <w:jc w:val="center"/>
              <w:textAlignment w:val="auto"/>
              <w:rPr>
                <w:sz w:val="24"/>
                <w:szCs w:val="24"/>
              </w:rPr>
            </w:pPr>
          </w:p>
          <w:p w:rsidR="00B64AA0" w:rsidRPr="00AE358E" w:rsidRDefault="00B64AA0" w:rsidP="003039FF">
            <w:pPr>
              <w:overflowPunct/>
              <w:autoSpaceDE/>
              <w:autoSpaceDN/>
              <w:adjustRightInd/>
              <w:ind w:left="-108"/>
              <w:jc w:val="center"/>
              <w:textAlignment w:val="auto"/>
              <w:rPr>
                <w:sz w:val="24"/>
                <w:szCs w:val="24"/>
              </w:rPr>
            </w:pPr>
          </w:p>
          <w:p w:rsidR="00B64AA0" w:rsidRPr="00AE358E" w:rsidRDefault="00B64AA0" w:rsidP="003039FF">
            <w:pPr>
              <w:overflowPunct/>
              <w:autoSpaceDE/>
              <w:autoSpaceDN/>
              <w:adjustRightInd/>
              <w:ind w:left="-108"/>
              <w:jc w:val="center"/>
              <w:textAlignment w:val="auto"/>
              <w:rPr>
                <w:sz w:val="24"/>
                <w:szCs w:val="24"/>
              </w:rPr>
            </w:pPr>
          </w:p>
          <w:p w:rsidR="00B64AA0" w:rsidRPr="00AE358E" w:rsidRDefault="00B64AA0" w:rsidP="003039FF">
            <w:pPr>
              <w:overflowPunct/>
              <w:autoSpaceDE/>
              <w:autoSpaceDN/>
              <w:adjustRightInd/>
              <w:ind w:left="-108"/>
              <w:jc w:val="center"/>
              <w:textAlignment w:val="auto"/>
              <w:rPr>
                <w:sz w:val="24"/>
                <w:szCs w:val="24"/>
              </w:rPr>
            </w:pPr>
          </w:p>
          <w:p w:rsidR="00B64AA0" w:rsidRPr="00AE358E" w:rsidRDefault="00B64AA0" w:rsidP="003039FF">
            <w:pPr>
              <w:overflowPunct/>
              <w:autoSpaceDE/>
              <w:autoSpaceDN/>
              <w:adjustRightInd/>
              <w:ind w:left="-108"/>
              <w:jc w:val="center"/>
              <w:textAlignment w:val="auto"/>
              <w:rPr>
                <w:sz w:val="24"/>
                <w:szCs w:val="24"/>
              </w:rPr>
            </w:pPr>
          </w:p>
          <w:p w:rsidR="00B64AA0" w:rsidRPr="00AE358E" w:rsidRDefault="00B64AA0" w:rsidP="003039FF">
            <w:pPr>
              <w:overflowPunct/>
              <w:autoSpaceDE/>
              <w:autoSpaceDN/>
              <w:adjustRightInd/>
              <w:ind w:left="-108"/>
              <w:jc w:val="center"/>
              <w:textAlignment w:val="auto"/>
              <w:rPr>
                <w:sz w:val="24"/>
                <w:szCs w:val="24"/>
              </w:rPr>
            </w:pPr>
          </w:p>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p>
          <w:p w:rsidR="00B64AA0" w:rsidRPr="00AE358E" w:rsidRDefault="00B64AA0" w:rsidP="003039FF">
            <w:pPr>
              <w:overflowPunct/>
              <w:autoSpaceDE/>
              <w:autoSpaceDN/>
              <w:adjustRightInd/>
              <w:jc w:val="right"/>
              <w:textAlignment w:val="auto"/>
              <w:rPr>
                <w:sz w:val="24"/>
                <w:szCs w:val="24"/>
              </w:rPr>
            </w:pPr>
          </w:p>
          <w:p w:rsidR="00B64AA0" w:rsidRPr="00AE358E" w:rsidRDefault="00B64AA0" w:rsidP="003039FF">
            <w:pPr>
              <w:overflowPunct/>
              <w:autoSpaceDE/>
              <w:autoSpaceDN/>
              <w:adjustRightInd/>
              <w:jc w:val="right"/>
              <w:textAlignment w:val="auto"/>
              <w:rPr>
                <w:sz w:val="24"/>
                <w:szCs w:val="24"/>
              </w:rPr>
            </w:pPr>
          </w:p>
          <w:p w:rsidR="00B64AA0" w:rsidRPr="00AE358E" w:rsidRDefault="00B64AA0" w:rsidP="003039FF">
            <w:pPr>
              <w:overflowPunct/>
              <w:autoSpaceDE/>
              <w:autoSpaceDN/>
              <w:adjustRightInd/>
              <w:jc w:val="right"/>
              <w:textAlignment w:val="auto"/>
              <w:rPr>
                <w:sz w:val="24"/>
                <w:szCs w:val="24"/>
              </w:rPr>
            </w:pPr>
          </w:p>
          <w:p w:rsidR="00B64AA0" w:rsidRPr="00AE358E" w:rsidRDefault="00B64AA0" w:rsidP="003039FF">
            <w:pPr>
              <w:overflowPunct/>
              <w:autoSpaceDE/>
              <w:autoSpaceDN/>
              <w:adjustRightInd/>
              <w:jc w:val="right"/>
              <w:textAlignment w:val="auto"/>
              <w:rPr>
                <w:sz w:val="24"/>
                <w:szCs w:val="24"/>
              </w:rPr>
            </w:pPr>
          </w:p>
          <w:p w:rsidR="00B64AA0" w:rsidRPr="00AE358E" w:rsidRDefault="00B64AA0" w:rsidP="003039FF">
            <w:pPr>
              <w:overflowPunct/>
              <w:autoSpaceDE/>
              <w:autoSpaceDN/>
              <w:adjustRightInd/>
              <w:jc w:val="right"/>
              <w:textAlignment w:val="auto"/>
              <w:rPr>
                <w:sz w:val="24"/>
                <w:szCs w:val="24"/>
              </w:rPr>
            </w:pPr>
          </w:p>
          <w:p w:rsidR="00B64AA0" w:rsidRPr="00AE358E" w:rsidRDefault="00B64AA0" w:rsidP="003039FF">
            <w:pPr>
              <w:overflowPunct/>
              <w:autoSpaceDE/>
              <w:autoSpaceDN/>
              <w:adjustRightInd/>
              <w:jc w:val="right"/>
              <w:textAlignment w:val="auto"/>
              <w:rPr>
                <w:sz w:val="24"/>
                <w:szCs w:val="24"/>
              </w:rPr>
            </w:pPr>
          </w:p>
          <w:p w:rsidR="00B64AA0" w:rsidRPr="00AE358E" w:rsidRDefault="00B64AA0" w:rsidP="003039FF">
            <w:pPr>
              <w:overflowPunct/>
              <w:autoSpaceDE/>
              <w:autoSpaceDN/>
              <w:adjustRightInd/>
              <w:jc w:val="right"/>
              <w:textAlignment w:val="auto"/>
              <w:rPr>
                <w:sz w:val="24"/>
                <w:szCs w:val="24"/>
              </w:rPr>
            </w:pPr>
          </w:p>
          <w:p w:rsidR="00B64AA0" w:rsidRPr="00AE358E" w:rsidRDefault="00B64AA0" w:rsidP="003039FF">
            <w:pPr>
              <w:overflowPunct/>
              <w:autoSpaceDE/>
              <w:autoSpaceDN/>
              <w:adjustRightInd/>
              <w:jc w:val="right"/>
              <w:textAlignment w:val="auto"/>
              <w:rPr>
                <w:sz w:val="24"/>
                <w:szCs w:val="24"/>
              </w:rPr>
            </w:pPr>
          </w:p>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418421,5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418421,5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80179,8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ind w:left="-108"/>
              <w:jc w:val="center"/>
              <w:textAlignment w:val="auto"/>
              <w:rPr>
                <w:sz w:val="24"/>
                <w:szCs w:val="24"/>
              </w:rPr>
            </w:pPr>
            <w:r w:rsidRPr="00AE358E">
              <w:rPr>
                <w:sz w:val="24"/>
                <w:szCs w:val="24"/>
              </w:rPr>
              <w:t>52 2 01 58340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338241,7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12364,5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12364,5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3361,0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ind w:left="-108"/>
              <w:jc w:val="center"/>
              <w:textAlignment w:val="auto"/>
              <w:rPr>
                <w:sz w:val="24"/>
                <w:szCs w:val="24"/>
              </w:rPr>
            </w:pPr>
            <w:r w:rsidRPr="00AE358E">
              <w:rPr>
                <w:sz w:val="24"/>
                <w:szCs w:val="24"/>
              </w:rPr>
              <w:t>52 2 01 58370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9003,5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ind w:left="-108"/>
              <w:jc w:val="center"/>
              <w:textAlignment w:val="auto"/>
              <w:rPr>
                <w:sz w:val="24"/>
                <w:szCs w:val="24"/>
              </w:rPr>
            </w:pPr>
            <w:r w:rsidRPr="00AE358E">
              <w:rPr>
                <w:sz w:val="24"/>
                <w:szCs w:val="24"/>
              </w:rPr>
              <w:t>52 2 01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5884,9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ind w:left="-108"/>
              <w:jc w:val="center"/>
              <w:textAlignment w:val="auto"/>
              <w:rPr>
                <w:sz w:val="24"/>
                <w:szCs w:val="24"/>
              </w:rPr>
            </w:pPr>
            <w:r w:rsidRPr="00AE358E">
              <w:rPr>
                <w:sz w:val="24"/>
                <w:szCs w:val="24"/>
              </w:rPr>
              <w:t>52 2 01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5884,9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ind w:left="-108"/>
              <w:jc w:val="center"/>
              <w:textAlignment w:val="auto"/>
              <w:rPr>
                <w:sz w:val="24"/>
                <w:szCs w:val="24"/>
              </w:rPr>
            </w:pPr>
            <w:r w:rsidRPr="00AE358E">
              <w:rPr>
                <w:sz w:val="24"/>
                <w:szCs w:val="24"/>
              </w:rPr>
              <w:t>52 2 01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5884,9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Основное мероприятие «Оказание государственных услуг населению негосударственными организациями, предоставляющими социальные услуги»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ind w:left="-108"/>
              <w:jc w:val="center"/>
              <w:textAlignment w:val="auto"/>
              <w:rPr>
                <w:sz w:val="24"/>
                <w:szCs w:val="24"/>
              </w:rPr>
            </w:pPr>
            <w:r w:rsidRPr="00AE358E">
              <w:rPr>
                <w:sz w:val="24"/>
                <w:szCs w:val="24"/>
              </w:rPr>
              <w:t>52 2 02 00000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19693,2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6004,0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6004,0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ind w:left="-108"/>
              <w:jc w:val="center"/>
              <w:textAlignment w:val="auto"/>
              <w:rPr>
                <w:sz w:val="24"/>
                <w:szCs w:val="24"/>
              </w:rPr>
            </w:pPr>
            <w:r w:rsidRPr="00AE358E">
              <w:rPr>
                <w:sz w:val="24"/>
                <w:szCs w:val="24"/>
              </w:rPr>
              <w:t>52 2 02 21100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19693,2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6004,0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right"/>
              <w:textAlignment w:val="auto"/>
              <w:rPr>
                <w:sz w:val="24"/>
                <w:szCs w:val="24"/>
              </w:rPr>
            </w:pPr>
            <w:r w:rsidRPr="00AE358E">
              <w:rPr>
                <w:sz w:val="24"/>
                <w:szCs w:val="24"/>
              </w:rPr>
              <w:t xml:space="preserve">6004,0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52 2 02 21100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14138,1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6004,0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6004,0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52 2 02 21100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14138,1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6004,0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6004,0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52 2 02 21100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5555,1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52 2 02 21100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5555,1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P3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5148,1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36619,3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36619,3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P3 U4100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5148,1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36619,3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36619,3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P3 U4100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5148,1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36619,3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36619,3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2 P3 U4100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5148,1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36619,3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36619,3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Подпрограмма «Развитие системы социальной защиты граждан»</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52 3 00 00000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44526,9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41659,0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41659,0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«Обустройство и адаптация зданий, сооружений и территорий для инвалидов и других маломобильных групп населения»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52 3 05 00000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4129,8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2940,0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2940,0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3 05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4129,8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2940,0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2940,0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3 05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4129,8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2940,0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2940,0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3 05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1549,8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2310,0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2310,0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3 05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2580,0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630,0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630,0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«Укрепление материально-технической базы и благоустройство территорий государственных учреждений социальной защиты населения»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52 3 09 00000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40397,1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38719,0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38719,0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40397,1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38719,0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38719,0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3 09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40397,1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38719,0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38719,0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3 09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15187,5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9900,0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9900,0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3 09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25209,6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28819,0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28819,0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Подпрограмма «Старшее поколение»</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52 4 00 00000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4467,0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4600,0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4600,0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«Старшее поколение»</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4 P3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4467,0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4600,0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4600,0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Создание системы долговременного ухода за гражданами пожилого возраста и инвалидами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4 P3 51630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4467,0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4600,0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4600,0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4 P3 51630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4467,0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4600,0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4600,0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4 P3 51630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4467,0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4600,0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4600,0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Подпрограмма «Формирование системы комплексной реабилитации и абилитации инвалидов, в том числе детей-инвалидов»</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52 8 00 00000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10710,9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10460,9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10274,8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Основное мероприятие «Адаптация организаций, осуществляющих социальную и профессиональную реабилитацию инвалидов, в том числе детей-инвалидов»</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52 8 02 00000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3510,0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3510,0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3498,9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Реализация мероприятий в сфере реабилитации и абилитации инвалидов</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8 02 R5140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3510,0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3510,0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3498,9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8 02 R5140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3510,0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3510,0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3498,9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8 02 R5140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3510,0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3510,0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3498,9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both"/>
              <w:textAlignment w:val="auto"/>
              <w:rPr>
                <w:sz w:val="24"/>
                <w:szCs w:val="24"/>
              </w:rPr>
            </w:pPr>
            <w:r w:rsidRPr="00AE358E">
              <w:rPr>
                <w:sz w:val="24"/>
                <w:szCs w:val="24"/>
              </w:rPr>
              <w:t>Основное мероприятие «Оснащение оборудованием для социально-психологической реабилитации и абилитации детей-инвалидов на базе областных организаций образования»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ind w:left="-108"/>
              <w:jc w:val="center"/>
              <w:textAlignment w:val="auto"/>
              <w:rPr>
                <w:sz w:val="24"/>
                <w:szCs w:val="24"/>
              </w:rPr>
            </w:pPr>
            <w:r w:rsidRPr="00AE358E">
              <w:rPr>
                <w:sz w:val="24"/>
                <w:szCs w:val="24"/>
              </w:rPr>
              <w:t>52 8 03 00000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198,0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spacing w:line="216"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в сфере реабилитации и абилитации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03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03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03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«Приобретение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в сфере реабилитации и абилитации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06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06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8 06 R5140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2875,9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«Адаптация организаций социального обслуживания населения для осуществления мероприятий по реализации основных направлений комплексной реабилитации и абилитации инвалидов, в том числе детей-инвалидов»</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52 8 07 00000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3952,0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Реализация мероприятий в сфере реабилитации и абилитации инвалидов</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8 07 R5140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3952,0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8 07 R5140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3952,0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8 07 R5140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1152,5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1184,9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1184,9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8 07 R5140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2799,5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2515,1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2515,1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54 0 00 00000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831,0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Подпрограмма «Улучшение условий и охраны труда»</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54 7 00 00000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831,0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«Непрерывная подготовка работников по охране труда на основе современных технологий обучения»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922,5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922,5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«Улучшение условий и охраны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922,5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922,5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«Непрерывная подготовка работников по охране труда на основе современных технологий обучения»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666,7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666,7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666,7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666,7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666,7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666,7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407,1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407,1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259,6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259,6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63 0 00 00000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3609,3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3938,9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3938,9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63 2 00 00000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3609,3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3938,9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3938,9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«Повышение энергоэффективности в областных государственных учреждениях сферы труда и социальной защиты»</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63 2 08 00000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3609,3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3938,9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3938,9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63 2 08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3609,3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3938,9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3938,9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63 2 08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3609,3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3938,9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3938,9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63 2 08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2109,3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1191,2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1191,2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63 2 08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2747,7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2747,7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27148,2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17179,4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17179,4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27148,2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17179,4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17179,4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«Обеспечение пожарной безопасности объектов социальной сферы с массовым пребыванием людей»</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64 2 04 00000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27148,2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17179,4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17179,4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27148,2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17179,4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17179,4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27148,2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17179,4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17179,4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9135,5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5689,3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5689,3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18012,7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11490,1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11490,1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65 0 00 00000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1120,0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606,4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606,4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«Профилактика терроризма и экстремизма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606,4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«Усиление антитеррористической защищенности объектов социальной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606,4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606,4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606,4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511017,3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205813,7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221579,6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решений, не связанных с погашением кредиторской задолженности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исполнительным 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99 2 00 94200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510999,0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205813,7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221579,6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411256,0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205813,7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221579,6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411256,0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205813,7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221579,6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24639,9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14005,9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15023,0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386616,1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191807,8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206556,6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Расходные обязательства, связанные с повышением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99743,0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99743,0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6417,6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0440Д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93325,4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21308269,4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20299033,4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20959620,3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7130308,4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8101064,9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8299871,5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«Социальная поддержка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7130308,4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8101064,9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8299871,5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«Региональные доплаты к пенсии, дополнительное пенсионное обеспечение»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146401,8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145210,3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147880,8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Ежемесячная доплата к пенсии лицам, принимавшим участие в военно-стратегической операции «Анадырь»</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Доплата к пенсии Героям Советского Союза, Героям Российской Федерации и полным кавалерам ордена Славы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Доплата к пенсии Почетным гражданам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3155,0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4381,9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4747,1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3155,0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3155,0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22,1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1632,0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1632,0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1632,0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1632,0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1632,0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1632,0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Доплата к пенсии гражданам, имеющим особые заслуги перед Саратовской областью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52 1 02 20080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58364,1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64036,5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66341,8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52 1 02 20080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852,6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946,4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980,4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52 1 02 20080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852,6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946,4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980,4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52 1 02 20080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57511,5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63090,1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65361,4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52 1 02 20080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57511,5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63090,1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65361,4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52 1 02 20090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31370,0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25920,0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25920,0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52 1 02 20090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251,0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251,0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251,0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52 1 02 20090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251,0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251,0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251,0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52 1 02 20090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31119,0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25669,0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25669,0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52 1 02 20090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31119,0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25669,0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25669,0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02 200A0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12916,4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11641,6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11641,6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02 200A0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62,3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57,5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57,5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02 200A0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62,3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57,5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57,5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02 200A0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12854,1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11584,1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11584,1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02 200A0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12854,1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11584,1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11584,1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02 200Б0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3760,0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3400,0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3400,0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02 200Б0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3760,0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3400,0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3400,0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02 200Б0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3760,0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3400,0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3400,0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02 200Г0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1056,2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1171,2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1171,2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1171,2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3153,3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3128,9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2788,9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3128,9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2788,9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02 200Ж0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28473,5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28207,4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28207,4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02 200Ж0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02 200Ж0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02 200Ж0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28231,0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27957,0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27957,0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02 200Ж0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28231,0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27957,0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27957,0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spacing w:line="223" w:lineRule="auto"/>
              <w:jc w:val="both"/>
              <w:textAlignment w:val="auto"/>
              <w:rPr>
                <w:sz w:val="24"/>
                <w:szCs w:val="24"/>
              </w:rPr>
            </w:pPr>
            <w:r w:rsidRPr="00AE358E">
              <w:rPr>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02 200И0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«Социальные выплаты отдельным категориям граждан на оплату жилого помещения и коммунальных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2892111,1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3304169,8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3422553,5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390347,7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463970,2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480673,2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5554,9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6790,9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7035,4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5554,9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6790,9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7035,4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384792,8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457179,3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473637,8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384792,8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457179,3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473637,8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Выплаты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13739,9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18761,8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19437,2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18483,9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19149,3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18483,9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19149,3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Ежемесячная денежная выплата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216421,7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254702,3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263871,6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3759,9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3895,3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2899,3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3759,9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3895,3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213522,4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250942,4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259976,3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213522,4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250942,4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259976,3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Выплаты на оплату жилого помещения и коммунальных услуг ветеранам труда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799498,7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885985,9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917881,4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11568,7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12710,4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13168,0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11568,7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12710,4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13168,0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787930,0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873275,5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904713,4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787930,0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873275,5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904713,4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Выплаты на оплату жилого помещения и коммунальных услуг реабилитированным лицам и лицам, признанным пострадавшими от политических репрессий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38017,0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45832,0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46915,6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37389,0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45171,7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46239,7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37389,0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45171,7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46239,7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Выплаты на оплату жилого помещения и коммунальных услуг ветеранам труда, ветеранам военной службы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03 201П0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1434086,1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1634917,6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1693774,5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03 201П0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20426,1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23357,4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24198,2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03 201П0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20426,1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23357,4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24198,2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03 201П0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1413660,0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1611560,2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1669576,3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03 201П0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1413660,0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1611560,2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1669576,3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«Меры социальной поддержки отдельных категорий граждан в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2207455,3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2472794,5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2519209,9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Ежемесячная денежная выплата ветеранам труда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52 1 05 20310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207678,9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226510,7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234891,6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52 1 05 20310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3244,9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2639,0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2736,6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52 1 05 20310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3244,9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2639,0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2736,6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52 1 05 20310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204434,0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223871,7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232155,0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52 1 05 20310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204434,0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223871,7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232155,0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Ежемесячная денежная выплата труженикам тыла</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52 1 05 20330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42518,7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53058,5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55021,6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52 1 05 20330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833,7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864,6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896,6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52 1 05 20330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833,7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864,6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896,6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41685,0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52193,9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54125,0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41685,0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52193,9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54125,0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Ежемесячная денежная выплата реабилитированным лицам и лицам, признанным пострадавшими от политических репрессий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14609,1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15825,2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16199,8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14382,1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15595,3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15964,5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14382,1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15595,3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15964,5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расходов на установку телефона реабилитированным лицам и лицам, признанным пострадавшими от политических репрессий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расходов на проезд один раз в год  реабилитированным лицам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2987,7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2987,7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2944,0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2944,0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2944,0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2944,0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расходов на погребение  реабилитированным лицам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расходов по оплате услуг телефонной связи и за пользование радио  ветеранам труда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109445,9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123450,5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128018,2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107720,0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121660,8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126162,3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52 1 05 20380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107720,0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121660,8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126162,3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расходов по оплате услуг телефонной связи и за пользование радио ветеранам труда, ветеранам военной службы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210894,4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233941,4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242597,2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3671,7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3540,7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3671,7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207480,0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230400,7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238925,5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207480,0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230400,7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238925,5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05 203A0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77979,3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108021,1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108885,3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05 203A0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77979,3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108021,1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108885,3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05 203A0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77979,3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108021,1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108885,3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расходов по оплате услуг телефонной связи и за пользование радио труженикам тыла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05 203Б0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7248,7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8916,8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9246,7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05 203Б0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05 203Б0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05 203Б0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7106,4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8769,3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9093,7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05 203Б0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7106,4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8769,3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9093,7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перевозки отдельных категорий граждан на внутреннем водном транспорте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05 203В0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05 203В0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05 203В0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3611,2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3611,2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05 203Г0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58,0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58,0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58,0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05 203Г0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3173,2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3553,2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3553,2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05 203Г0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3173,2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3553,2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3553,2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Меры социальной поддержки по изготовлению и ремонту зубных протезов ветеранам труда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05 203Д0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147783,0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161408,8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161408,8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05 203Д0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147783,0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161408,8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161408,8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05 203Д0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147783,0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161408,8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161408,8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Меры социальной поддержки по изготовлению и ремонту зубных протезов ветеранам труда, ветеранам военной службы</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05 203Ж0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204744,2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223820,3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223820,4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05 203Ж0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204744,2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223820,3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223820,4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05 203Ж0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204744,2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223820,3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223820,4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Меры социальной поддержки по изготовлению и ремонту зубных протезов труженикам тыла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1720,8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1720,8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05 203К0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767642,9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829095,6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836347,0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05 203К0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767642,9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829095,6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836347,0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05 203К0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767642,9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829095,6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836347,0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Меры социальной поддержки по изготовлению и ремонту зубных протезов реабилитированным лицам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05 203Л0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2021,8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2192,6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2192,6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05 203Л0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2021,8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2192,6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2192,6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05 203Л0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2021,8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2192,6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2192,6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05 203М0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86876,6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125284,5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126286,8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05 203М0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86876,6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125284,5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126286,8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05 203М0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86876,6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125284,5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126286,8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Ежемесячная денежная выплата ветеранам труда, ветеранам военной службы</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05 203Н0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320857,1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351824,1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364841,6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05 203Н0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4915,1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5096,9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5285,5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05 203Н0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4915,1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5096,9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5285,5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05 203Н0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315942,0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346727,2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359556,1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05 203Н0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315942,0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346727,2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359556,1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«Меры социальной поддержки семей и детей»</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3895,2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2588,0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2588,0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Единовременное пособие членам семьи умершего лица, замещающего государственную должность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07 205A0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455,3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455,3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07 205A0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7,3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7,3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07 205A0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7,3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7,3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07 205A0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448,0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448,0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07 205A0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448,0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448,0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Единовременное пособие членам семьи умершего государственного гражданского служащего Саратовской области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07 205Б0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2381,7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1219,2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1219,2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07 205Б0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14,4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07 205Б0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14,4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14,4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07 205Б0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2367,3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1204,8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1204,8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07 205Б0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2367,3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1204,8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1204,8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07 205Д0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1513,5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913,5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913,5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07 205Д0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«Оказание других видов социальной поддержки»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419549,2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488609,1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489554,7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Единовременная денежная выплата молодым специалистам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15149,0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16849,0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16849,0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249,0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52 1 08 20610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14900,0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16600,0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16600,0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52 1 08 20610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14900,0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16600,0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16600,0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52 1 08 20620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21619,9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21242,9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22028,8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52 1 08 20620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350,5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327,2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339,3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52 1 08 20620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350,5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327,2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339,3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52 1 08 20620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21269,4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20915,7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21689,5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52 1 08 20620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21269,4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20915,7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21689,5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Меры социальной поддержки малоимущих семей и малоимущих одиноко проживающих граждан</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52 1 08 20630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57280,0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57380,0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57380,3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56600,3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56600,3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628,8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554,2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554,2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Пожизненное ежемесячное денежное содержание спортсменам-инвалидам, имеющим высокие награды и звания, и их тренерам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08 206Б0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08 206Б0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08 206Б0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Единовременная социальная выплата на частичное возмещение расходов, связанных с газификацией жилых помещений в сельских населенных пунктах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6085,0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6024,0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6024,0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08 206И0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6024,0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6024,0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6024,0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08 206К0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08 206К0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08 206К0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Оказание государственной социальной помощи на основании социального контракта отдельным категориям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08 R4040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312103,4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378298,2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378298,2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R4040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311868,1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378298,2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378298,2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R4040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311868,1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378298,2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378298,2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R4040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235,3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R4040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235,3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Оплата услуг по зачислению, доставке и пересылке государственной социальной помощи на основании социального контракта отдельным категориям граждан (cредства для достижения показателей результативности)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W0720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3674,0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5674,0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5674,0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W0720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3674,0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5674,0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5674,0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08 W0720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3674,0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5674,0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5674,0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52 1 12 00000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27992,2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30267,6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31322,3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52 1 12 51370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27992,2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30267,6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31322,3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52 1 12 51370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398,0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394,3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408,2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52 1 12 51370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398,0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394,3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408,2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52 1 12 51370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27594,2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29873,3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30914,1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52 1 12 51370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27594,2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29873,3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30914,1 </w:t>
            </w:r>
          </w:p>
        </w:tc>
      </w:tr>
      <w:tr w:rsidR="00B64AA0" w:rsidRPr="00AE358E" w:rsidTr="008E647F">
        <w:tc>
          <w:tcPr>
            <w:tcW w:w="5529" w:type="dxa"/>
            <w:tcBorders>
              <w:top w:val="nil"/>
              <w:left w:val="nil"/>
              <w:bottom w:val="nil"/>
              <w:right w:val="nil"/>
            </w:tcBorders>
            <w:vAlign w:val="bottom"/>
          </w:tcPr>
          <w:p w:rsidR="00B64AA0" w:rsidRPr="00AE358E" w:rsidRDefault="00B64AA0" w:rsidP="003039FF">
            <w:pPr>
              <w:overflowPunct/>
              <w:autoSpaceDE/>
              <w:autoSpaceDN/>
              <w:adjustRightInd/>
              <w:jc w:val="both"/>
              <w:textAlignment w:val="auto"/>
              <w:rPr>
                <w:sz w:val="24"/>
                <w:szCs w:val="24"/>
              </w:rPr>
            </w:pPr>
            <w:r w:rsidRPr="00AE358E">
              <w:rPr>
                <w:sz w:val="24"/>
                <w:szCs w:val="24"/>
              </w:rPr>
              <w:t>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3039FF">
            <w:pPr>
              <w:overflowPunct/>
              <w:autoSpaceDE/>
              <w:autoSpaceDN/>
              <w:adjustRightInd/>
              <w:ind w:left="-108"/>
              <w:jc w:val="center"/>
              <w:textAlignment w:val="auto"/>
              <w:rPr>
                <w:sz w:val="24"/>
                <w:szCs w:val="24"/>
              </w:rPr>
            </w:pPr>
            <w:r w:rsidRPr="00AE358E">
              <w:rPr>
                <w:sz w:val="24"/>
                <w:szCs w:val="24"/>
              </w:rPr>
              <w:t>52 1 13 00000</w:t>
            </w:r>
          </w:p>
        </w:tc>
        <w:tc>
          <w:tcPr>
            <w:tcW w:w="992" w:type="dxa"/>
            <w:tcBorders>
              <w:top w:val="nil"/>
              <w:left w:val="nil"/>
              <w:bottom w:val="nil"/>
              <w:right w:val="nil"/>
            </w:tcBorders>
            <w:vAlign w:val="bottom"/>
          </w:tcPr>
          <w:p w:rsidR="00B64AA0" w:rsidRPr="00AE358E" w:rsidRDefault="00B64AA0" w:rsidP="003039FF">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109005,3 </w:t>
            </w:r>
          </w:p>
        </w:tc>
        <w:tc>
          <w:tcPr>
            <w:tcW w:w="1701"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114982,2 </w:t>
            </w:r>
          </w:p>
        </w:tc>
        <w:tc>
          <w:tcPr>
            <w:tcW w:w="1559" w:type="dxa"/>
            <w:tcBorders>
              <w:top w:val="nil"/>
              <w:left w:val="nil"/>
              <w:bottom w:val="nil"/>
              <w:right w:val="nil"/>
            </w:tcBorders>
            <w:vAlign w:val="bottom"/>
          </w:tcPr>
          <w:p w:rsidR="00B64AA0" w:rsidRPr="00AE358E" w:rsidRDefault="00B64AA0" w:rsidP="003039FF">
            <w:pPr>
              <w:overflowPunct/>
              <w:autoSpaceDE/>
              <w:autoSpaceDN/>
              <w:adjustRightInd/>
              <w:jc w:val="right"/>
              <w:textAlignment w:val="auto"/>
              <w:rPr>
                <w:sz w:val="24"/>
                <w:szCs w:val="24"/>
              </w:rPr>
            </w:pPr>
            <w:r w:rsidRPr="00AE358E">
              <w:rPr>
                <w:sz w:val="24"/>
                <w:szCs w:val="24"/>
              </w:rPr>
              <w:t xml:space="preserve">119580,9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52 1 13 52200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109005,3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114982,2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119580,9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52 1 13 52200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52 1 13 52200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52 1 13 52200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108985,3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114962,2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119560,9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52 1 13 52200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108985,3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114962,2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119560,9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52 1 14 52400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52 1 14 52400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52 1 14 52400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Основное мероприятие «Оплата жилищно-коммунальных услуг отдельным категориям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594507,4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801254,0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801236,1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жилищно-коммунальных услуг отдельным категориям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52 1 15 52500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594507,4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801254,0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801236,1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52 1 15 52500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7114,3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52 1 15 52500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7114,3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52 1 15 52500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587393,1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789254,0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789236,1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52 1 15 52500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587393,1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789254,0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789236,1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52 1 17 52800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52 1 17 52800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52 1 17 52800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52 1 17 52800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52 1 17 52800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предоставления гражданам субсидий на оплату жилого помещения и коммунальных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23 77Б00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23 77Б00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23 77Б00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55361,3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«Предоставление гражданам субсидий на оплату жилого помещения и коммунальных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657973,8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668652,7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692055,5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52 1 24 77110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657973,8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668652,7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692055,5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52 1 24 77110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657973,8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668652,7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692055,5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52 1 24 77110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657973,8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668652,7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692055,5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«Компенсация отдельным категориям граждан оплаты взноса на капитальный ремонт общего имущества в многоквартирном доме»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15245,6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16384,6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17737,0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27 R4620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7891,5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7964,8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27 R4620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6912,5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7891,5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7964,8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27 R4620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6912,5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7891,5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7964,8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Оплата услуг по зачислению, доставке и пересылке компенсации отдельным категориям граждан оплаты взноса на капитальный ремонт общего имущества в многоквартирном доме (cредства для достижения показателей результативности)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27 W0420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228,7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242,1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262,1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27 W0420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228,7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242,1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262,1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27 W0420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228,7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242,1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262,1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Средства для достижения показателей результативности по компенсации отдельным категориям граждан оплаты взноса на капитальный ремонт общего имущества  в многоквартирном доме</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27 W4620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8104,4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8251,0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9510,1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27 W4620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9510,1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27 W4620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8104,4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8251,0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9510,1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3176281,7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3176281,7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«Социальные выплаты безработным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3176281,7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756292,3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4731,1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4731,1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751561,2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731450,9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Стипендии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20110,3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 счет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2419989,4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11456,7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11456,7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2408532,7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2395270,3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Стипендии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1 04 5290F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13262,4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«Физическая культура и спорт. Подготовка спортивного резерва»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«Материальное стимулирование спортсменов и их тренеров»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56 1 06 80610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56 1 06 80610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56 1 06 80610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1467,6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1504,8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образования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профессионального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«Государственная поддержка выпускников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4 08 9A200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5A 4 08 9A200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5A 4 08 9A200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289638,2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334531,6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334398,8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Подпрограмма «Обеспечение жилыми помещениями отдельных категорий граждан, установленных законодательством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5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116572,9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19250,0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19205,0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Мероприятие «Государственная поддержка работников бюджетной сферы при строительстве (приобретении) жилого помещения»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5 01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7200,0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4800,0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4800,0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Предоставление социальной выплаты на строительство (приобретение) жилого помещения работникам бюджетной сферы</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5 01 40300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7200,0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4800,0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4800,0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5 01 40300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7200,0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4800,0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4800,0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5 01 40300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7200,0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4800,0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4800,0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Мероприятие «Государственная поддержка многодетных семей при строительстве (приобретении) жилого помещения»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5 03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106324,8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14400,0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14400,0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Социальные выплаты на строительство (приобретение) жилого помещения многодетным семьям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5 03 40400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106324,8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14400,0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14400,0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5 03 40400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106324,8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14400,0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14400,0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5 03 40400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106324,8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14400,0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14400,0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Мероприятие «Государственная поддержка участников строительства многоквартирных домов, признанных в установленном порядке пострадавшими от действий (бездействия) строительной организации»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5 07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2998,1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Социальные выплаты на приобретение (строительство) жилого помещения участникам строительства многоквартирных домов, которые признаны пострадавшими от действий (бездействия) строительной организации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5 07 40700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2998,1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07 40700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07 40700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«Организационное обеспечение реализации подпрограммы «Обеспечение жилыми помещениями отдельных категорий граждан, установленных законодательством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08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08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5 08 М0000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ипотечного жилищного кредитования»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139085,5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287524,4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287524,4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Мероприятие «Возмещение гражданам части расходов по оплате процентов ипотечного займа (кредита) на приобретение (строительство) жилых помещений»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6 01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128911,0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276799,9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276799,9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6 01 41600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128911,0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276799,9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276799,9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6 01 41600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1062,1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8062,1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8062,1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6 01 41600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1062,1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8062,1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8062,1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6 01 41600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127848,9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268737,8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268737,8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01 41600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127848,9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268737,8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268737,8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«Частичное возмещение расходов на оплату процентов по ипотечному займу (кредиту) на приобретение (строительство) жилых помещений отдельным категориям педагогических работников»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2664,6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03 41200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2664,6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2664,6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03 41200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03 41200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03 41200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03 41200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2587,0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«Частичное возмещение расходов на оплату процентов по ипотечному займу (кредиту) на приобретение (строительство) жилых помещений работникам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8809,9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7559,9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7559,9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04 41300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8809,9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7559,9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7559,9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04 41300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04 41300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04 41300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8719,7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7339,7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7339,7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6 04 41300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8719,7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7339,7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7339,7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Мероприятие «Обеспечение работы  программного комплекса в целях предоставления меры социальной поддержки гражданам, участвующим в ипотечном кредитовании»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6 05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Техническое сопровождение работы программного комплекса</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6 05 43A00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6 05 43A00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6 05 43A00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Подпрограмма «Обеспечение жильем отдельных категорий граждан в соответствии с федеральным законодательством»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7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33979,8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27757,2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27669,4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7 01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6179,1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1945 годов»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7 01 5134F</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6179,1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pacing w:val="-6"/>
                <w:sz w:val="24"/>
                <w:szCs w:val="24"/>
              </w:rPr>
            </w:pPr>
            <w:r w:rsidRPr="00AE358E">
              <w:rPr>
                <w:spacing w:val="-6"/>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7 01 5134F</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6179,1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7 01 5134F</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6179,1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7 02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16575,6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16541,6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16488,3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7 02 51350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16575,6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16541,6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16488,3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7 02 51350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16575,6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16541,6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16488,3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7 02 51350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16575,6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16541,6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16488,3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23" w:lineRule="auto"/>
              <w:jc w:val="both"/>
              <w:textAlignment w:val="auto"/>
              <w:rPr>
                <w:sz w:val="24"/>
                <w:szCs w:val="24"/>
              </w:rPr>
            </w:pPr>
            <w:r w:rsidRPr="00AE358E">
              <w:rPr>
                <w:sz w:val="24"/>
                <w:szCs w:val="24"/>
              </w:rPr>
              <w:t>Мероприятие «Осуществление полномочий по обеспечению жильем отдельных категорий граждан, установленных Федеральным законом от 24 ноября 1995 года</w:t>
            </w:r>
            <w:r w:rsidR="002E6DDC" w:rsidRPr="00AE358E">
              <w:rPr>
                <w:sz w:val="24"/>
                <w:szCs w:val="24"/>
              </w:rPr>
              <w:t xml:space="preserve"> </w:t>
            </w:r>
            <w:r w:rsidRPr="00AE358E">
              <w:rPr>
                <w:sz w:val="24"/>
                <w:szCs w:val="24"/>
              </w:rPr>
              <w:t>№ 181-ФЗ «О социальной защите инвалидов 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7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11175,1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11165,6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11176,1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7 03 51760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11175,1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11165,6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11176,1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7 03 51760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11175,1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11165,6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11176,1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7 03 51760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11175,1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11165,6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11176,1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Мероприятие «Организационное обеспечение реализации подпрограммы «Обеспечение жильем отдельных категорий граждан в соответствии с федеральным законодательством»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7 05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7 05 М0000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7 05 М0000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7 05 М0000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5В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728715,5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730354,0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728715,5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730354,0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«Социальные выплаты безработным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728715,5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730354,0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728715,5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730354,0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3736,7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3736,7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724978,8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726617,3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698829,2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700467,7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Стипендии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1 03 52900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26149,6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26149,6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5Г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5Г 4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Мероприятие «Государственная поддержка кадрового потенциала агропромышленного комплекса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5Г 4 07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Предоставление единовременной денежной выплаты молодым специалистам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5Г 4 07 Б4600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7870,5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9230,0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5Г 4 07 Б4600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7870,5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9230,0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5Г 4 07 Б4600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7870,5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9230,0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Предоставление ежегодного денежного пособия молодым специалистам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5Г 4 07 Б4700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2129,5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770,0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5Г 4 07 Б4700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5Г 4 07 Б4700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10622432,3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11057113,0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11499039,0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10622432,3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11057113,0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11499039,0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10599781,8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11022558,0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11463881,0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страховых взносов на обязательное медицинское страхование неработающего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08150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10599781,8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11022558,0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11463881,0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5Д 1 01 08150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10599781,8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11022558,0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11463881,0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5Д 1 01 08150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10599781,8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11022558,0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11463881,0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Мероприятие «Совершенствование службы крови»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5Д 1 14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22650,5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34555,0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35158,0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5Д 1 14 11900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22650,5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34555,0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35158,0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5Д 1 14 11900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22650,5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34555,0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35158,0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5Д 1 14 11900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22650,5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34555,0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35158,0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«Комплексное развитие сельских территорий»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70 0 00 00000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19817,0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5824,1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24172,2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«Создание условий для обеспечения доступным и комфортным жильем сельского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19817,0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5824,1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24172,2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Ведомственный проект «Развитие жилищного строительства на сельских территориях и повышение уровня благоустройства домовладений»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19817,0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5824,1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24172,2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1 01 R5761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19817,0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5824,1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24172,2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1 01 R5761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19817,0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5824,1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24172,2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70 1 01 R5761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19817,0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5824,1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24172,2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Меры социальной поддержки и материальная поддержка отдельных категорий населения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5558,3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иных гарантий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5558,3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Социальная поддержка Героев Советского Союза, Героев Российской Федерации и полных кавалеров ордена Славы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97 3 00 52520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97 3 00 52520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97 3 00 52520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Денежные выплаты на расходы, связанные с обеспечением депутатской деятельности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97 3 00 93100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97 3 00 93100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97 3 00 93100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47765,9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49879,5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47765,9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49879,5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внедрению и сопровождению автоматизированной системы «Социальный электронный проездной билет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99 3 00 01600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99 3 00 01600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99 3 00 01600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изготовлению и организации реализации единых социальных проездных билетов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47765,9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22479,5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47765,9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22479,5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47765,9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22479,5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49880,0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Охрана семьи и детства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12740473,3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8736859,6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8909865,6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10762964,1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6395145,7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6540077,0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«Социальная поддержка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10762964,1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6395145,7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6540077,0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«Социальные выплаты отдельным категориям граждан на оплату жилого помещения и коммунальных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91090,9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101780,4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106511,4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Выплаты на оплату жилого помещения и коммунальных услуг семьям, имеющим детей-инвалидов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12557,8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12282,4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12861,7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12103,4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12674,2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12356,9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12103,4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12674,2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Выплаты на оплату жилого помещения и коммунальных услуг многодетным семьям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52 1 03 20160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78533,1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89498,0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93649,7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52 1 03 20160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1139,8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1192,6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1247,9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52 1 03 20160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1139,8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1192,6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1247,9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52 1 03 20160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77393,3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88305,4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92401,8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52 1 03 20160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77393,3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88305,4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92401,8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Основное мероприятие «Социальная поддержка многодетных семей»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52 1 04 00000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75892,5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89072,5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91896,8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Денежные средства на приобретение комплекта школьной одежды, спортивной одежды и обуви на детей из многодетных семей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52 1 04 20210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23383,7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31697,0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33197,9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386,4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368,9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386,4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23011,5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31328,1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32811,5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23011,5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31328,1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32811,5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Денежные средства на детей из многодетных семей, посещающих занятия  в физкультурно-спортивных сооружениях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8802,7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9880,9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10381,7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126,9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8675,8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9747,5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10241,5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8675,8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9747,5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10241,5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Денежные средства на каждого члена многодетной семьи для посещения театров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8764,0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10645,4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11149,7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163,8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52 1 04 20230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8614,7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10489,0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10985,9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52 1 04 20230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8614,7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10489,0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10985,9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Дополнительное единовременное пособие при рождении ребенка многодетным семьям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52 1 04 20240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6698,1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8605,2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8923,5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52 1 04 20240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112,5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116,7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121,0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52 1 04 20240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112,5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116,7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6585,6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8488,5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8802,5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6585,6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8488,5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8802,5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Выделение автотранспорта многодетным семьям, имеющим семь и более несовершеннолетних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28244,0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28244,0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28244,0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28244,0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28244,0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28244,0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52 1 04 20250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28244,0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28244,0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28244,0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«Меры социальной поддержки семей и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1489827,8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1389728,8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1442033,7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5398,1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11105,8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19182,7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Меры социальной поддержки беременных женщин, кормящих матерей и детей в возрасте до трех лет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160725,8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183269,1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183269,0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160725,8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183269,1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183269,0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160725,8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183269,1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183269,0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Единовременное пособие лицам, награжденным орденом «Родительская слава»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Пособие на ребенка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1323669,8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1195318,6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1239545,4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2818,7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2818,7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1321048,7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1192600,5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1236726,7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07 205Г0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1321048,7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1192600,5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1236726,7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4"/>
                <w:sz w:val="24"/>
                <w:szCs w:val="24"/>
              </w:rPr>
            </w:pPr>
            <w:r w:rsidRPr="00AE358E">
              <w:rPr>
                <w:spacing w:val="-4"/>
                <w:sz w:val="24"/>
                <w:szCs w:val="24"/>
              </w:rPr>
              <w:t>Основное мероприятие «Осуществление переданных полномочий Российской Федерации по выплате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11651,6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13060,6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13572,7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52 1 16 52700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11651,6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13060,6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13572,7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52 1 16 52700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52 1 16 52700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52 1 16 52700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11651,6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13058,4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13570,5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52 1 16 52700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11651,6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13058,4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13570,5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Основное мероприятие «Осуществление переданных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940061,4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1011662,9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1051284,9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(ежемесячное пособие по уходу за ребенком до достижения им возраста полутора лет)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52 1 19 53801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814172,4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1011662,9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1051284,9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52 1 19 53801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52 1 19 53801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52 1 19 53801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814032,9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1011490,9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1051109,9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52 1 19 53801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814032,9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1011490,9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1051109,9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23" w:lineRule="auto"/>
              <w:jc w:val="both"/>
              <w:textAlignment w:val="auto"/>
              <w:rPr>
                <w:spacing w:val="-6"/>
                <w:sz w:val="24"/>
                <w:szCs w:val="24"/>
              </w:rPr>
            </w:pPr>
            <w:r w:rsidRPr="00AE358E">
              <w:rPr>
                <w:spacing w:val="-6"/>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19 5380F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125889,0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19 5380F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19 5380F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19 5380F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125879,0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19 5380F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125879,0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«Осуществление переданных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87297,7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103602,3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107745,5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w:t>
            </w:r>
            <w:r w:rsidR="002E6DDC" w:rsidRPr="00AE358E">
              <w:rPr>
                <w:sz w:val="24"/>
                <w:szCs w:val="24"/>
              </w:rPr>
              <w:t xml:space="preserve"> </w:t>
            </w:r>
            <w:r w:rsidRPr="00AE358E">
              <w:rPr>
                <w:sz w:val="24"/>
                <w:szCs w:val="24"/>
              </w:rPr>
              <w:t>19 мая 1995 года № 81-ФЗ «О государственных пособиях гражданам, имеющим детей» (пособие при рождении ребенка)</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52 1 20 53802</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87297,7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103602,3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107745,5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52 1 20 53802</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11,9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24,4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24,4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52 1 20 53802</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11,9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24,4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24,4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52 1 20 53802</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87285,8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103577,9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107721,1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52 1 20 53802</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87285,8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103577,9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107721,1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Основное мероприятие «Организация предоставления мер социальной поддержки отдельным категориям граждан»</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52 1 26 00000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67,1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75,0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67,1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75,0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«Осуществление ежемесячных выплат на детей в возрасте от трех до семи лет включительно»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4827827,5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ежемесячных выплат на детей в возрасте от трех до семи лет включительно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29 R3020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3921663,0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29 R3020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3921663,0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29 R3020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3921663,0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29 R302F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902097,9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29 R302F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902097,9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29 R302F</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902097,9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услуг по зачислению, доставке и пересылке ежемесячных выплат на детей в возрасте от трех до семи лет включительно (средства для достижения показателей результативности)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29 W1120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4066,6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29 W1120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4066,6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29 W1120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4066,6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«Финансовая поддержка семей при рождении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3239247,6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3686163,2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3726957,0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50840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1405479,1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1248199,9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1284836,1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50840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1405479,1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1248199,9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1284836,1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50840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1405479,1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1248199,9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1284836,1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ежемесячной выплаты в связи с рождением (усыновлением) первого ребенка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55730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1697876,2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2309773,0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2309713,8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55730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1697876,2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2309773,0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2309713,8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55730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1697876,2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2309773,0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2309713,8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регионального материнского (семейного) капитала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U0010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118462,4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113810,4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118027,2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U0010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U0010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1767,4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U0010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116695,0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112501,2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116669,5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U0010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116695,0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112501,2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116669,5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U1150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15879,9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14379,9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14379,9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U1150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15879,9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14379,9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14379,9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U1150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15879,9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14379,9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14379,9 </w:t>
            </w:r>
          </w:p>
        </w:tc>
      </w:tr>
      <w:tr w:rsidR="00B64AA0" w:rsidRPr="00AE358E" w:rsidTr="002E6DDC">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регионального проекта)</w:t>
            </w:r>
          </w:p>
        </w:tc>
        <w:tc>
          <w:tcPr>
            <w:tcW w:w="850" w:type="dxa"/>
            <w:tcBorders>
              <w:top w:val="nil"/>
              <w:left w:val="nil"/>
              <w:bottom w:val="nil"/>
              <w:right w:val="nil"/>
            </w:tcBorders>
          </w:tcPr>
          <w:p w:rsidR="002E6DDC" w:rsidRPr="00AE358E" w:rsidRDefault="002E6DDC" w:rsidP="002E6DDC">
            <w:pPr>
              <w:overflowPunct/>
              <w:autoSpaceDE/>
              <w:autoSpaceDN/>
              <w:adjustRightInd/>
              <w:spacing w:line="223" w:lineRule="auto"/>
              <w:jc w:val="center"/>
              <w:textAlignment w:val="auto"/>
              <w:rPr>
                <w:sz w:val="24"/>
                <w:szCs w:val="24"/>
              </w:rPr>
            </w:pPr>
          </w:p>
          <w:p w:rsidR="002E6DDC" w:rsidRPr="00AE358E" w:rsidRDefault="002E6DDC" w:rsidP="002E6DDC">
            <w:pPr>
              <w:overflowPunct/>
              <w:autoSpaceDE/>
              <w:autoSpaceDN/>
              <w:adjustRightInd/>
              <w:spacing w:line="223" w:lineRule="auto"/>
              <w:jc w:val="center"/>
              <w:textAlignment w:val="auto"/>
              <w:rPr>
                <w:sz w:val="24"/>
                <w:szCs w:val="24"/>
              </w:rPr>
            </w:pPr>
          </w:p>
          <w:p w:rsidR="002E6DDC" w:rsidRPr="00AE358E" w:rsidRDefault="002E6DDC" w:rsidP="002E6DDC">
            <w:pPr>
              <w:overflowPunct/>
              <w:autoSpaceDE/>
              <w:autoSpaceDN/>
              <w:adjustRightInd/>
              <w:spacing w:line="223" w:lineRule="auto"/>
              <w:jc w:val="center"/>
              <w:textAlignment w:val="auto"/>
              <w:rPr>
                <w:sz w:val="24"/>
                <w:szCs w:val="24"/>
              </w:rPr>
            </w:pPr>
          </w:p>
          <w:p w:rsidR="002E6DDC" w:rsidRPr="00AE358E" w:rsidRDefault="002E6DDC" w:rsidP="002E6DDC">
            <w:pPr>
              <w:overflowPunct/>
              <w:autoSpaceDE/>
              <w:autoSpaceDN/>
              <w:adjustRightInd/>
              <w:spacing w:line="223" w:lineRule="auto"/>
              <w:jc w:val="center"/>
              <w:textAlignment w:val="auto"/>
              <w:rPr>
                <w:sz w:val="24"/>
                <w:szCs w:val="24"/>
              </w:rPr>
            </w:pPr>
          </w:p>
          <w:p w:rsidR="00B64AA0" w:rsidRPr="00AE358E" w:rsidRDefault="00B64AA0" w:rsidP="002E6DDC">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tcPr>
          <w:p w:rsidR="002E6DDC" w:rsidRPr="00AE358E" w:rsidRDefault="002E6DDC" w:rsidP="002E6DDC">
            <w:pPr>
              <w:overflowPunct/>
              <w:autoSpaceDE/>
              <w:autoSpaceDN/>
              <w:adjustRightInd/>
              <w:spacing w:line="223" w:lineRule="auto"/>
              <w:jc w:val="center"/>
              <w:textAlignment w:val="auto"/>
              <w:rPr>
                <w:sz w:val="24"/>
                <w:szCs w:val="24"/>
              </w:rPr>
            </w:pPr>
          </w:p>
          <w:p w:rsidR="002E6DDC" w:rsidRPr="00AE358E" w:rsidRDefault="002E6DDC" w:rsidP="002E6DDC">
            <w:pPr>
              <w:overflowPunct/>
              <w:autoSpaceDE/>
              <w:autoSpaceDN/>
              <w:adjustRightInd/>
              <w:spacing w:line="223" w:lineRule="auto"/>
              <w:jc w:val="center"/>
              <w:textAlignment w:val="auto"/>
              <w:rPr>
                <w:sz w:val="24"/>
                <w:szCs w:val="24"/>
              </w:rPr>
            </w:pPr>
          </w:p>
          <w:p w:rsidR="002E6DDC" w:rsidRPr="00AE358E" w:rsidRDefault="002E6DDC" w:rsidP="002E6DDC">
            <w:pPr>
              <w:overflowPunct/>
              <w:autoSpaceDE/>
              <w:autoSpaceDN/>
              <w:adjustRightInd/>
              <w:spacing w:line="223" w:lineRule="auto"/>
              <w:jc w:val="center"/>
              <w:textAlignment w:val="auto"/>
              <w:rPr>
                <w:sz w:val="24"/>
                <w:szCs w:val="24"/>
              </w:rPr>
            </w:pPr>
          </w:p>
          <w:p w:rsidR="002E6DDC" w:rsidRPr="00AE358E" w:rsidRDefault="002E6DDC" w:rsidP="002E6DDC">
            <w:pPr>
              <w:overflowPunct/>
              <w:autoSpaceDE/>
              <w:autoSpaceDN/>
              <w:adjustRightInd/>
              <w:spacing w:line="223" w:lineRule="auto"/>
              <w:jc w:val="center"/>
              <w:textAlignment w:val="auto"/>
              <w:rPr>
                <w:sz w:val="24"/>
                <w:szCs w:val="24"/>
              </w:rPr>
            </w:pPr>
          </w:p>
          <w:p w:rsidR="00B64AA0" w:rsidRPr="00AE358E" w:rsidRDefault="00B64AA0" w:rsidP="002E6DDC">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tcPr>
          <w:p w:rsidR="002E6DDC" w:rsidRPr="00AE358E" w:rsidRDefault="002E6DDC" w:rsidP="002E6DDC">
            <w:pPr>
              <w:overflowPunct/>
              <w:autoSpaceDE/>
              <w:autoSpaceDN/>
              <w:adjustRightInd/>
              <w:spacing w:line="223" w:lineRule="auto"/>
              <w:ind w:left="-108"/>
              <w:jc w:val="center"/>
              <w:textAlignment w:val="auto"/>
              <w:rPr>
                <w:sz w:val="24"/>
                <w:szCs w:val="24"/>
              </w:rPr>
            </w:pPr>
          </w:p>
          <w:p w:rsidR="002E6DDC" w:rsidRPr="00AE358E" w:rsidRDefault="002E6DDC" w:rsidP="002E6DDC">
            <w:pPr>
              <w:overflowPunct/>
              <w:autoSpaceDE/>
              <w:autoSpaceDN/>
              <w:adjustRightInd/>
              <w:spacing w:line="223" w:lineRule="auto"/>
              <w:ind w:left="-108"/>
              <w:jc w:val="center"/>
              <w:textAlignment w:val="auto"/>
              <w:rPr>
                <w:sz w:val="24"/>
                <w:szCs w:val="24"/>
              </w:rPr>
            </w:pPr>
          </w:p>
          <w:p w:rsidR="002E6DDC" w:rsidRPr="00AE358E" w:rsidRDefault="002E6DDC" w:rsidP="002E6DDC">
            <w:pPr>
              <w:overflowPunct/>
              <w:autoSpaceDE/>
              <w:autoSpaceDN/>
              <w:adjustRightInd/>
              <w:spacing w:line="223" w:lineRule="auto"/>
              <w:ind w:left="-108"/>
              <w:jc w:val="center"/>
              <w:textAlignment w:val="auto"/>
              <w:rPr>
                <w:sz w:val="24"/>
                <w:szCs w:val="24"/>
              </w:rPr>
            </w:pPr>
          </w:p>
          <w:p w:rsidR="002E6DDC" w:rsidRPr="00AE358E" w:rsidRDefault="002E6DDC" w:rsidP="002E6DDC">
            <w:pPr>
              <w:overflowPunct/>
              <w:autoSpaceDE/>
              <w:autoSpaceDN/>
              <w:adjustRightInd/>
              <w:spacing w:line="223" w:lineRule="auto"/>
              <w:ind w:left="-108"/>
              <w:jc w:val="center"/>
              <w:textAlignment w:val="auto"/>
              <w:rPr>
                <w:sz w:val="24"/>
                <w:szCs w:val="24"/>
              </w:rPr>
            </w:pPr>
          </w:p>
          <w:p w:rsidR="00B64AA0" w:rsidRPr="00AE358E" w:rsidRDefault="00B64AA0" w:rsidP="002E6DDC">
            <w:pPr>
              <w:overflowPunct/>
              <w:autoSpaceDE/>
              <w:autoSpaceDN/>
              <w:adjustRightInd/>
              <w:spacing w:line="223" w:lineRule="auto"/>
              <w:ind w:left="-108"/>
              <w:jc w:val="center"/>
              <w:textAlignment w:val="auto"/>
              <w:rPr>
                <w:sz w:val="24"/>
                <w:szCs w:val="24"/>
              </w:rPr>
            </w:pPr>
            <w:r w:rsidRPr="00AE358E">
              <w:rPr>
                <w:sz w:val="24"/>
                <w:szCs w:val="24"/>
              </w:rPr>
              <w:t>52 1 P1 Д0840</w:t>
            </w:r>
          </w:p>
        </w:tc>
        <w:tc>
          <w:tcPr>
            <w:tcW w:w="992" w:type="dxa"/>
            <w:tcBorders>
              <w:top w:val="nil"/>
              <w:left w:val="nil"/>
              <w:bottom w:val="nil"/>
              <w:right w:val="nil"/>
            </w:tcBorders>
          </w:tcPr>
          <w:p w:rsidR="00B64AA0" w:rsidRPr="00AE358E" w:rsidRDefault="00B64AA0" w:rsidP="002E6DDC">
            <w:pPr>
              <w:overflowPunct/>
              <w:autoSpaceDE/>
              <w:autoSpaceDN/>
              <w:adjustRightInd/>
              <w:spacing w:line="223" w:lineRule="auto"/>
              <w:jc w:val="right"/>
              <w:textAlignment w:val="auto"/>
              <w:rPr>
                <w:sz w:val="24"/>
                <w:szCs w:val="24"/>
              </w:rPr>
            </w:pPr>
          </w:p>
        </w:tc>
        <w:tc>
          <w:tcPr>
            <w:tcW w:w="1560" w:type="dxa"/>
            <w:tcBorders>
              <w:top w:val="nil"/>
              <w:left w:val="nil"/>
              <w:bottom w:val="nil"/>
              <w:right w:val="nil"/>
            </w:tcBorders>
          </w:tcPr>
          <w:p w:rsidR="002E6DDC" w:rsidRPr="00AE358E" w:rsidRDefault="002E6DDC" w:rsidP="002E6DDC">
            <w:pPr>
              <w:overflowPunct/>
              <w:autoSpaceDE/>
              <w:autoSpaceDN/>
              <w:adjustRightInd/>
              <w:spacing w:line="223" w:lineRule="auto"/>
              <w:jc w:val="right"/>
              <w:textAlignment w:val="auto"/>
              <w:rPr>
                <w:sz w:val="24"/>
                <w:szCs w:val="24"/>
              </w:rPr>
            </w:pPr>
          </w:p>
          <w:p w:rsidR="002E6DDC" w:rsidRPr="00AE358E" w:rsidRDefault="002E6DDC" w:rsidP="002E6DDC">
            <w:pPr>
              <w:overflowPunct/>
              <w:autoSpaceDE/>
              <w:autoSpaceDN/>
              <w:adjustRightInd/>
              <w:spacing w:line="223" w:lineRule="auto"/>
              <w:jc w:val="right"/>
              <w:textAlignment w:val="auto"/>
              <w:rPr>
                <w:sz w:val="24"/>
                <w:szCs w:val="24"/>
              </w:rPr>
            </w:pPr>
          </w:p>
          <w:p w:rsidR="002E6DDC" w:rsidRPr="00AE358E" w:rsidRDefault="002E6DDC" w:rsidP="002E6DDC">
            <w:pPr>
              <w:overflowPunct/>
              <w:autoSpaceDE/>
              <w:autoSpaceDN/>
              <w:adjustRightInd/>
              <w:spacing w:line="223" w:lineRule="auto"/>
              <w:jc w:val="right"/>
              <w:textAlignment w:val="auto"/>
              <w:rPr>
                <w:sz w:val="24"/>
                <w:szCs w:val="24"/>
              </w:rPr>
            </w:pPr>
          </w:p>
          <w:p w:rsidR="002E6DDC" w:rsidRPr="00AE358E" w:rsidRDefault="002E6DDC" w:rsidP="002E6DDC">
            <w:pPr>
              <w:overflowPunct/>
              <w:autoSpaceDE/>
              <w:autoSpaceDN/>
              <w:adjustRightInd/>
              <w:spacing w:line="223" w:lineRule="auto"/>
              <w:jc w:val="right"/>
              <w:textAlignment w:val="auto"/>
              <w:rPr>
                <w:sz w:val="24"/>
                <w:szCs w:val="24"/>
              </w:rPr>
            </w:pPr>
          </w:p>
          <w:p w:rsidR="00B64AA0" w:rsidRPr="00AE358E" w:rsidRDefault="00B64AA0" w:rsidP="002E6DDC">
            <w:pPr>
              <w:overflowPunct/>
              <w:autoSpaceDE/>
              <w:autoSpaceDN/>
              <w:adjustRightInd/>
              <w:spacing w:line="223" w:lineRule="auto"/>
              <w:jc w:val="right"/>
              <w:textAlignment w:val="auto"/>
              <w:rPr>
                <w:sz w:val="24"/>
                <w:szCs w:val="24"/>
              </w:rPr>
            </w:pPr>
            <w:r w:rsidRPr="00AE358E">
              <w:rPr>
                <w:sz w:val="24"/>
                <w:szCs w:val="24"/>
              </w:rPr>
              <w:t xml:space="preserve">1550,0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Д0840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Д0840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образования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1173930,2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1480428,0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1506171,9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системы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379453,2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652369,4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652369,4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379453,2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652369,4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652369,4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13И00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13И00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13И00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77900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360964,9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633881,1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633881,1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77900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360964,9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633881,1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633881,1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77900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360964,9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633881,1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633881,1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91300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91300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1 04 91300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17850,0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«Социальная адаптация детей-сирот,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794477,0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828058,6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853802,5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деятельности органов опеки»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2263,3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2283,9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2367,0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05 08A00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05 08A00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05 08A00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33,3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p>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p>
          <w:p w:rsidR="00B64AA0" w:rsidRPr="00AE358E" w:rsidRDefault="00B64AA0" w:rsidP="002E6DDC">
            <w:pPr>
              <w:overflowPunct/>
              <w:autoSpaceDE/>
              <w:autoSpaceDN/>
              <w:adjustRightInd/>
              <w:spacing w:line="216" w:lineRule="auto"/>
              <w:ind w:left="-108"/>
              <w:jc w:val="center"/>
              <w:textAlignment w:val="auto"/>
              <w:rPr>
                <w:sz w:val="24"/>
                <w:szCs w:val="24"/>
              </w:rPr>
            </w:pPr>
          </w:p>
          <w:p w:rsidR="00B64AA0" w:rsidRPr="00AE358E" w:rsidRDefault="00B64AA0" w:rsidP="002E6DDC">
            <w:pPr>
              <w:overflowPunct/>
              <w:autoSpaceDE/>
              <w:autoSpaceDN/>
              <w:adjustRightInd/>
              <w:spacing w:line="216" w:lineRule="auto"/>
              <w:ind w:left="-108"/>
              <w:jc w:val="center"/>
              <w:textAlignment w:val="auto"/>
              <w:rPr>
                <w:sz w:val="24"/>
                <w:szCs w:val="24"/>
              </w:rPr>
            </w:pPr>
          </w:p>
          <w:p w:rsidR="00B64AA0" w:rsidRPr="00AE358E" w:rsidRDefault="00B64AA0" w:rsidP="002E6DDC">
            <w:pPr>
              <w:overflowPunct/>
              <w:autoSpaceDE/>
              <w:autoSpaceDN/>
              <w:adjustRightInd/>
              <w:spacing w:line="216" w:lineRule="auto"/>
              <w:ind w:left="-108"/>
              <w:jc w:val="center"/>
              <w:textAlignment w:val="auto"/>
              <w:rPr>
                <w:sz w:val="24"/>
                <w:szCs w:val="24"/>
              </w:rPr>
            </w:pPr>
          </w:p>
          <w:p w:rsidR="00B64AA0" w:rsidRPr="00AE358E" w:rsidRDefault="00B64AA0" w:rsidP="002E6DDC">
            <w:pPr>
              <w:overflowPunct/>
              <w:autoSpaceDE/>
              <w:autoSpaceDN/>
              <w:adjustRightInd/>
              <w:spacing w:line="216" w:lineRule="auto"/>
              <w:ind w:left="-108"/>
              <w:jc w:val="center"/>
              <w:textAlignment w:val="auto"/>
              <w:rPr>
                <w:sz w:val="24"/>
                <w:szCs w:val="24"/>
              </w:rPr>
            </w:pPr>
          </w:p>
          <w:p w:rsidR="00B64AA0" w:rsidRPr="00AE358E" w:rsidRDefault="00B64AA0" w:rsidP="002E6DDC">
            <w:pPr>
              <w:overflowPunct/>
              <w:autoSpaceDE/>
              <w:autoSpaceDN/>
              <w:adjustRightInd/>
              <w:spacing w:line="216" w:lineRule="auto"/>
              <w:ind w:left="-108"/>
              <w:jc w:val="center"/>
              <w:textAlignment w:val="auto"/>
              <w:rPr>
                <w:sz w:val="24"/>
                <w:szCs w:val="24"/>
              </w:rPr>
            </w:pPr>
          </w:p>
          <w:p w:rsidR="00B64AA0" w:rsidRPr="00AE358E" w:rsidRDefault="00B64AA0" w:rsidP="002E6DDC">
            <w:pPr>
              <w:overflowPunct/>
              <w:autoSpaceDE/>
              <w:autoSpaceDN/>
              <w:adjustRightInd/>
              <w:spacing w:line="216" w:lineRule="auto"/>
              <w:ind w:left="-108"/>
              <w:jc w:val="center"/>
              <w:textAlignment w:val="auto"/>
              <w:rPr>
                <w:sz w:val="24"/>
                <w:szCs w:val="24"/>
              </w:rPr>
            </w:pPr>
          </w:p>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5A 5 05 77И00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2230,0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2250,6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p>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2333,7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5A 5 05 77И00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2230,0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2250,6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2333,7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5A 5 05 77И00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2230,0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2250,6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2333,7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Мероприятие «Выплата единовременного пособия при всех формах устройства детей, лишенных родительского попечения, в семью»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5A 5 06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18414,9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18777,0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19528,1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Выплата единовременного пособия при всех формах устройства детей, лишенных родительского попечения, в семью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5A 5 06 52600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18414,9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18777,0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19528,1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5A 5 06 52600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18414,9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18777,0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19528,1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06 52600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18414,9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18777,0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19528,1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«Государственная поддержка при усыновлении (удочерении)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Выплата единовременного пособия при всех формах устройства детей, лишенных родительского попечения, в семью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07 9A400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07 9A400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07 9A400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1272,6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1368,5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«Выплаты приемной семье на содержание подопечных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135472,7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139978,6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145140,1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Ежемесячные денежные средства на содержание ребенка (детей) в приемной семье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08 9A500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135472,7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139978,6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145140,1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08 9A500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135472,7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139978,6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145140,1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08 9A500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135472,7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139978,6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145140,1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«Меры социальной поддержки и материальное обеспечение приемных семей»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137767,7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137943,8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138153,8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09 9A600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137767,7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137943,8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138153,8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09 9A600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137767,7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137943,8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138153,8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09 9A600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137767,7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137943,8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138153,8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«Выплаты семьям опекунов на содержание подопечных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10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497463,9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525867,7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545286,8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10 9A700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497463,9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525867,7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545286,8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10 9A700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497463,9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525867,7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545286,8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10 9A700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497463,9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525867,7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545286,8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«Социальная поддержка лиц из числа детей-сирот и детей, оставшихся без попечения родителей, в период получения образования»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11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11 9A100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11 9A100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Публичные нормативные социальные выплаты гражданам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5A 5 11 9A100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1821,9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1887,9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803101,9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860738,1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863069,2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«Обеспечение жилыми помещениями молодых семей»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68893,7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76689,5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77665,2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жильем молодых семей»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68343,7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76139,5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77160,2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обеспечению жильем молодых семей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01 R4970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66732,4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76139,5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77160,2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01 R4970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66732,4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76139,5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77160,2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01 R4970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66732,4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76139,5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77160,2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обеспечению жильем молодых семей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01 U0220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01 U0220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01 U0220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1611,3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«Государственная поддержка при рождении (усыновлении)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дополнительной социальной выплаты при рождении (усыновлении)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02 40Б00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02 40Б00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5E 3 02 40Б00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Мероприятие «Организационное обеспечение реализации подпрограммы «Обеспечение жильем молодых семей»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3 03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3 03 М0000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3 03 М0000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3 03 М0000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Подпрограмма «Обеспечение жилыми помещениями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4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734208,2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784048,6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785404,0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Мероприятие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4 01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734158,2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783998,6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785399,0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4 01 42200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546962,2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573343,5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573343,5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4 01 42200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546962,2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573343,5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573343,5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4 01 42200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546962,2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573343,5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573343,5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4 01 R0820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187196,0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210655,1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212055,5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4 01 R0820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187196,0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210655,1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212055,5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5E 4 01 R0820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187196,0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210655,1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212055,5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Мероприятие «Организационное обеспечение реализации подпрограммы «Обеспечение жилыми помещениями  детей-сирот и детей, оставшихся без попечения родителей»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4 02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Реализация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4 02 М0000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4 02 М0000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5E 4 02 М0000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«Развитие здравоохранения»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5Д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Подпрограмма «Информационные технологии и управление развитием отрасли»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5Д 3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Мероприятие «Реализация функций министерства здравоохранения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5Д 3 01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pacing w:val="-6"/>
                <w:sz w:val="24"/>
                <w:szCs w:val="24"/>
              </w:rPr>
            </w:pPr>
            <w:r w:rsidRPr="00AE358E">
              <w:rPr>
                <w:spacing w:val="-6"/>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5Д 3 01 04200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7,5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«Развитие транспортной системы»</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5Ж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5,2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5,2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Подпрограмма «Модернизация и развитие транспортного комплекса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5Ж 1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Мероприятие «Обеспечение организации транспортного обслуживания населения на территории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5Ж 1 05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1 05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Подпрограмма «Развитие и обеспечение сохранности сети автомобильных дорог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Мероприятие «Обеспечение организации использования автомобильных дорог и осуществления дорожной деятельности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5Ж 2 03 D4200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3,6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Подпрограмма «Повышение безопасности дорожного движения в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5Ж 3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Мероприятие «Обеспечение функционирования автоматической системы фотовидеофиксации нарушений правил дорожного движения на территории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5Ж 3 01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5Ж 3 01 D4200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5Ж 3 01 D4200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5Ж 3 01 D4200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1,2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«Снижение рисков и смягчение последствий чрезвычайных ситуаций природного и техногенного характера»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управления в кризисных ситуациях на территории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64 1 03 04200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Общественной палаты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89 0 00 00000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89 0 00 04200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89 0 00 04200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89 0 00 04200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за счет единой субвенции из федерального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90 1 00 59400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представительного органа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91 1 00 02200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91 1 00 02200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91 1 00 02200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Обеспечение деятельности иных государственных органов</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91 2 00 00000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31,1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обеспечение деятельности участков мировых судей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91 2 00 01500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29,3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91 2 00 01500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29,3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91 2 00 01500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91 2 00 02200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территориальных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91 2 00 02300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91 2 00 02300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0,6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91 2 00 02300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0,6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49,1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49,1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49,1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49,1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Обеспечение деятельности учреждений (оказание государственных услуг, выполнение работ)</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93 0 00 00000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32,3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71,0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71,0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32,3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71,0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71,0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32,3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71,0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Меры социальной поддержки и материальная поддержка отдельных категорий населения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Материальная поддержка детей и учащихся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97 2 00 00000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97 2 00 91900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97 2 00 91900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97 2 00 91900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97 2 00 91900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179,5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Мероприятия по борьбе с беспризорностью, по опеке и попечительству</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99 3 00 08500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17,4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17,4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99 3 00 08500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17,4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17,4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99 3 00 08500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17,4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17,4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Другие вопросы в области социальной политики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1229776,2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1188618,0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1190318,5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946165,1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893590,5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886707,2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Подпрограмма «Социальная поддержка граждан»</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742587,4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753622,9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778743,2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Основное мероприятие «Компенсация расходов, связанных с оказанием бесплатной юридической помощи»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52 1 09 00000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4000,0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52 1 09 20710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52 1 09 20710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52 1 09 20710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работы автоматизированной системы обслуживания операций, связанных с предоставлением гражданам субсидий на оплату жилого помещения и коммунальных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10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10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10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52 1 13 52200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52 1 13 52200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52 1 13 52200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«Оплата жилищно-коммунальных услуг отдельным категориям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жилищно-коммунальных услуг отдельным категориям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52 1 15 52500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52 1 15 52500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52 1 15 52500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предоставления мер социальной поддержки отдельным категориям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724729,1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745037,9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770158,2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724174,7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744516,6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769636,9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646083,7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667722,8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692352,6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646083,7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667722,8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692352,6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77961,0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76726,5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77217,0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77961,0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76726,5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77217,0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52 1 26 06200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521,3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521,3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6"/>
                <w:sz w:val="24"/>
                <w:szCs w:val="24"/>
              </w:rPr>
            </w:pPr>
            <w:r w:rsidRPr="00AE358E">
              <w:rPr>
                <w:spacing w:val="-6"/>
                <w:sz w:val="24"/>
                <w:szCs w:val="24"/>
              </w:rPr>
              <w:t>Реализация регионального проекта (программы) в целях выполнения задач федерального проекта «Финансовая поддержка семей при рождении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9578,3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ежемесячной выплаты в связи с рождением (усыновлением) первого ребенка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55730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9478,3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55730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9478,3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55730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9478,3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3285,0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Популяризация мер финансовой поддержки семей при рождении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U0030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U0030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1 P1 U0030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системы социальной защиты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62934,0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45398,4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45398,4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1403,4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1153,4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аналитических и исследовательских мероприятий по нормированию труда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52 3 01 21140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52 3 01 21140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52 3 01 21140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Информационное освещение деятельности органов государственной власти и поддержка средств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52 3 01 98720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52 3 01 98720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52 3 01 98720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1053,4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социально значимых мероприятий»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42039,0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29359,0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29359,0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Однократное обеспечение бесплатными многоразовыми лицевыми масками отдельных категорий граждан в целях предупреждения распространения коронавирусной инфекции (COVID-19)</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1400К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13093,7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1400К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13093,7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1400К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13093,7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финансовой поддержки в форме субсидии Заводской районной организации г.Саратова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финансовой поддержки в форме субсидии Балаковской местной организации Общероссийской общественной организации инвалидов «Всероссийское ордена Трудового Красного Знамени общество слепых»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Единовременное поощрение лиц, награжденных Почетным знаком Губернатора Саратовской области «За достойное воспитание детей»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52 3 02 21E00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52 3 02 21E00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52 3 02 21E00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360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1091,7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Организация и проведение социально значимых мероприятий, направленных на улучшение социально-экономи-ческого положения семей и детей, а также посвященных официальным праздникам, мероприятиям, памятным датам и событиям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27608,0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28231,0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28231,0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27412,2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27131,0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27131,0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27412,2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27131,0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27131,0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360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02 21Г00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«Укрепление материально-технической базы и благоустройство территорий государственных учреждений социальной защиты населения»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52 3 09 00000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9105,6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9105,6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9105,6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09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9105,6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«Модернизация информационно-технологической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52 3 14 00000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10386,0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7886,0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7886,0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14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10386,0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7886,0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7886,0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14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10386,0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7886,0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7886,0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3 14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10386,0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7886,0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7886,0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«Старшее поколение»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125018,1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93968,6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61965,0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«Укрепление здоровья пожилых людей»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свободного времени и культурного досуга пожилых людей»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3278,5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1635,1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3278,5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Мероприятие «Строительство корпуса ГАУ СО «Социально-оздоровительный центр «Пугачевский»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52 4 14 00000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Строительство корпуса ГАУ СО «Социально-оздоровительный центр «Пугачевский»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52 4 14 15190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52 4 14 15190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52 4 14 15190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Мероприятие «Строительство объекта «Водогрязелечебница в Ершовском районе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52 4 15 00000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Строительство объекта «Водогрязелечебница в Ершовском районе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52 4 15 15220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52 4 15 15220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52 4 15 15220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«Старшее поколение»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83170,0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90627,1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58623,5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23" w:lineRule="auto"/>
              <w:jc w:val="both"/>
              <w:textAlignment w:val="auto"/>
              <w:rPr>
                <w:sz w:val="24"/>
                <w:szCs w:val="24"/>
              </w:rPr>
            </w:pPr>
            <w:r w:rsidRPr="00AE358E">
              <w:rPr>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корпуса на 50 койко-мест в ГАУ СО «Адоевщинский ПНИ» по адресу: Саратовская область, Базарно-Карабу</w:t>
            </w:r>
            <w:r w:rsidR="002E6DDC" w:rsidRPr="00AE358E">
              <w:rPr>
                <w:sz w:val="24"/>
                <w:szCs w:val="24"/>
              </w:rPr>
              <w:softHyphen/>
            </w:r>
            <w:r w:rsidRPr="00AE358E">
              <w:rPr>
                <w:sz w:val="24"/>
                <w:szCs w:val="24"/>
              </w:rPr>
              <w:t>лакский район, с.Адоевщина, ул.Рабочая 21)</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51211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24285,8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51211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24285,8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51211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24285,8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(Жилой корпус на 40 койко-мест Хватовского дома-интерната для престарелых и инвалидов)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51212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58784,2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28798,7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51212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58784,2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28798,7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51212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58784,2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28798,7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«Энгельсский дом-интернат для престарелых и инвалидов»)</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P3 51214</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61728,4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58523,5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P3 51214</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61728,4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58523,5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P3 51214</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61728,4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58523,5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Популяризация системной поддержки и повышение качества жизни граждан старшего поколения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P3 U0060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4 P3 U0060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4 P3 U0060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«Развитие институтов гражданского общества и поддержка социально ориентированных некоммерческих организаций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15625,6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«Мероприятия по поддержке социально ориентированных некоммерческих организаций, связанных с реализацией общественно полезных (социальных) проектов»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52 5 01 00000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15625,6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общественно полезных (социальных) проектов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5 01 14В00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15625,6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5 01 14В00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5 01 14В00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52 5 01 14В00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15150,4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5 01 14В00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15150,4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Подпрограмма «Формирование системы комплексной реабилитации и абилитации инвалидов, в том числе детей-инвалидов»</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52 8 00 00000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Основное мероприятие «Распространение среди населения информационных материалов по возможно более раннему выявлению признаков нарушения функций организма, в том числе психического, с целью оказания ранней помощи и профилактики инвалидности»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52 8 10 00000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Реализация мероприятий в сфере реабилитации и абилитации инвалидов</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8 10 R5140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8 10 R5140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52 8 10 R5140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социального партнерства»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54 6 00 00000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79,8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«Совершенствование социального партнерства и коллективно-договорных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54 6 01 00000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6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6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6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«Мониторинг состояния и разработка прогнозных оценок в сфере социального партнерства»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54 6 02 00000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6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6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6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pacing w:val="-6"/>
                <w:sz w:val="24"/>
                <w:szCs w:val="24"/>
              </w:rPr>
            </w:pPr>
            <w:r w:rsidRPr="00AE358E">
              <w:rPr>
                <w:spacing w:val="-6"/>
                <w:sz w:val="24"/>
                <w:szCs w:val="24"/>
              </w:rPr>
              <w:t>Подпрограмма «Улучшение условий и охраны труда»</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54 7 00 00000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8,1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Основное мероприятие «Непрерывная подготовка работников по охране труда на основе современных технологий обучения»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54 7 03 00000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54 7 03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2,8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54 7 06 00000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54 7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«Совершенствование социального партнерства»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«Совершенствование социального партнерства и коллективно-договорных отношений»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4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4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4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4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«Мониторинг состояния и разработка прогнозных оценок в сфере социального партнерства»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4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4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4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5В 4 02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26,0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26,0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Подпрограмма  «Улучшение условий и охраны труда»</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5В 5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182,6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182,6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Основное мероприятие «Непрерывная подготовка работников по охране труда на основе современных технологий обучения»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5В 5 03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97,6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97,6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5В 5 03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97,6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97,6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5В 5 03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97,6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97,6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5В 5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Основное мероприятие «Организация и проведение специальной оценки условий труда в государственных учреждениях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5В 5 06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85,0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85,0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85,0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5В 5 06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85,0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85,0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63 0 00 00000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1212,7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63 2 00 00000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1212,7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Основное мероприятие «Повышение энергоэффективности в областных государственных учреждениях сферы труда и социальной защиты»</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63 2 08 00000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1212,7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63 2 08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1212,7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63 2 08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1212,7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63 2 08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1212,7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617,9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64 0 00 00000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3922,7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Подпрограмма «Пожарная безопасность»</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64 2 00 00000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3922,7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Основное мероприятие «Обеспечение пожарной безопасности объектов социальной сферы с массовым пребыванием людей»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64 2 04 00000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3922,7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3922,7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3922,7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64 2 04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3922,7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3406,6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65 0 00 00000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141,3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698,4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698,4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«Профилактика правонарушений и усиление борьбы с преступностью на территории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Основное мероприятие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65 1 01 00000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27,5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27,5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65 1 01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27,5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27,5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65 1 01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27,5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27,5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27,5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Основное мероприятие «Информационное обеспечение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65 1 02 00000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47,0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63,0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63,0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65 1 02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47,0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63,0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63,0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65 1 02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47,0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63,0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63,0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65 1 02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47,0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63,0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63,0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Подпрограмма «Профилактика терроризма и экстремизма в Саратовской области»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65 2 00 00000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513,6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513,6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both"/>
              <w:textAlignment w:val="auto"/>
              <w:rPr>
                <w:sz w:val="24"/>
                <w:szCs w:val="24"/>
              </w:rPr>
            </w:pPr>
            <w:r w:rsidRPr="00AE358E">
              <w:rPr>
                <w:sz w:val="24"/>
                <w:szCs w:val="24"/>
              </w:rPr>
              <w:t>Основное мероприятие «Усиление антитеррористической защищенности объектов социальной сферы»</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ind w:left="-108"/>
              <w:jc w:val="center"/>
              <w:textAlignment w:val="auto"/>
              <w:rPr>
                <w:sz w:val="24"/>
                <w:szCs w:val="24"/>
              </w:rPr>
            </w:pPr>
            <w:r w:rsidRPr="00AE358E">
              <w:rPr>
                <w:sz w:val="24"/>
                <w:szCs w:val="24"/>
              </w:rPr>
              <w:t>65 2 01 00000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513,6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spacing w:line="216" w:lineRule="auto"/>
              <w:jc w:val="right"/>
              <w:textAlignment w:val="auto"/>
              <w:rPr>
                <w:sz w:val="24"/>
                <w:szCs w:val="24"/>
              </w:rPr>
            </w:pPr>
            <w:r w:rsidRPr="00AE358E">
              <w:rPr>
                <w:sz w:val="24"/>
                <w:szCs w:val="24"/>
              </w:rPr>
              <w:t xml:space="preserve">513,6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2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513,6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513,6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«Противодействие злоупотреблению наркотиками и их незаконному обороту в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информационного обеспечения профилактики наркомании и противодействия наркопреступности»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66,3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«Развитие и укрепление материально-технической базы органов исполнительной власти области – субъектов профилактики наркомании»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«Развитие системы мер по сокращению спроса на наркотики»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65 3 05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211180,7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220098,6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227432,2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211180,7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220098,6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227432,2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211180,7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220098,6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227432,2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207334,9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213045,1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220362,1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207334,9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213045,1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220362,1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3466,2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7046,5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7063,1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3466,2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7046,5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7063,1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Социальные выплаты гражданам, кроме публичных нормативных социальных выплат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учреждений (оказание государственных услуг, выполнение работ)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46496,0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49655,7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50905,9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деятельности областных государственных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46222,6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49572,9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50823,1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27853,8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28858,0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29919,0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казенных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27853,8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28858,0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29919,0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18363,8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20694,9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20884,1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18363,8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20694,9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20884,1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областными казенными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93 0 00 06200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273,4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межбюджетных трансфертов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межбюджетных трансфертов местным бюджетам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96 1 00 00000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96 1 00 76400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96 1 00 76400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96 1 00 76400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20332,7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просроченной кредиторской задолженности, в том числе по судам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237,1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Оплата судебных издержек</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судебных актов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99 1 00 94200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227,7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227,7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10</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06</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99 1 00 94300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227,7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b/>
                <w:bCs/>
                <w:sz w:val="24"/>
                <w:szCs w:val="24"/>
              </w:rPr>
            </w:pPr>
            <w:r w:rsidRPr="00AE358E">
              <w:rPr>
                <w:b/>
                <w:bCs/>
                <w:sz w:val="24"/>
                <w:szCs w:val="24"/>
              </w:rPr>
              <w:t>Физическая культура и спорт</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b/>
                <w:bCs/>
                <w:sz w:val="24"/>
                <w:szCs w:val="24"/>
              </w:rPr>
            </w:pPr>
            <w:r w:rsidRPr="00AE358E">
              <w:rPr>
                <w:b/>
                <w:bCs/>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b/>
                <w:bCs/>
                <w:sz w:val="24"/>
                <w:szCs w:val="24"/>
              </w:rPr>
            </w:pPr>
            <w:r w:rsidRPr="00AE358E">
              <w:rPr>
                <w:b/>
                <w:bCs/>
                <w:sz w:val="24"/>
                <w:szCs w:val="24"/>
              </w:rPr>
              <w:t xml:space="preserve">2398768,5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b/>
                <w:bCs/>
                <w:sz w:val="24"/>
                <w:szCs w:val="24"/>
              </w:rPr>
            </w:pPr>
            <w:r w:rsidRPr="00AE358E">
              <w:rPr>
                <w:b/>
                <w:bCs/>
                <w:sz w:val="24"/>
                <w:szCs w:val="24"/>
              </w:rPr>
              <w:t xml:space="preserve">1379941,0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b/>
                <w:bCs/>
                <w:sz w:val="24"/>
                <w:szCs w:val="24"/>
              </w:rPr>
            </w:pPr>
            <w:r w:rsidRPr="00AE358E">
              <w:rPr>
                <w:b/>
                <w:bCs/>
                <w:sz w:val="24"/>
                <w:szCs w:val="24"/>
              </w:rPr>
              <w:t xml:space="preserve">1257895,7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 xml:space="preserve">Физическая культура </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521908,3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519274,8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530259,8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514852,1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519274,8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530259,8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Подпрограмма «Физическая культура и спорт. Подготовка спортивного резерва»</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56 1 00 00000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478505,1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508620,1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524580,8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Основное мероприятие «Учебно-методическое и информационное обеспечение»</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56 1 01 00000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593,1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659,0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659,0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Информационное освещение деятельности органов государственной власти и поддержка средств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56 1 01 98720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56 1 01 98720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56 1 01 98720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«Подготовка спортивного резерва»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477035,4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504987,1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520947,8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457289,1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504987,1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520947,8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457289,1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504987,1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520947,8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332065,6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357925,7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369964,0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125223,5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147061,4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150983,8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Реализация ограничительных мероприятий в связи с угрозой распространения коронавирусной инфекции       (COVID-19)</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1 05 1200К</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19746,3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1 05 1200К</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19746,3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1 05 1200К</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5030,9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1 05 1200К</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14715,4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Основное мероприятие «Государственная поддержка организаций, предоставляющих услуги в области физической культуры и массового спорта»</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56 1 08 00000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Компенсация части затрат по предоставлению физкультурно-спортивных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56 1 08 80800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56 1 08 80800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56 1 08 80800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«Спорт – норма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информационно-коммуникационной кампании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U0210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U0210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U0210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876,6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974,0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Подпрограмма «Материально-техническая база спорта»</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56 4 00 00000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36347,0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10654,7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5679,0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Основное мероприятие «Укрепление материально-технической базы государственных учреждений»</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56 4 07 00000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36347,0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10654,7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5679,0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4 07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36347,0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10654,7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5679,0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4 07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36347,0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10654,7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5679,0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4 07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21049,9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10654,7 </w:t>
            </w: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5679,0 </w:t>
            </w: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56 4 07 V0000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15297,1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7056,2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2E6DDC">
            <w:pPr>
              <w:overflowPunct/>
              <w:autoSpaceDE/>
              <w:autoSpaceDN/>
              <w:adjustRightInd/>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2E6DDC">
            <w:pPr>
              <w:overflowPunct/>
              <w:autoSpaceDE/>
              <w:autoSpaceDN/>
              <w:adjustRightInd/>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2E6DDC">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2E6DDC">
            <w:pPr>
              <w:overflowPunct/>
              <w:autoSpaceDE/>
              <w:autoSpaceDN/>
              <w:adjustRightInd/>
              <w:jc w:val="right"/>
              <w:textAlignment w:val="auto"/>
              <w:rPr>
                <w:sz w:val="24"/>
                <w:szCs w:val="24"/>
              </w:rPr>
            </w:pPr>
            <w:r w:rsidRPr="00AE358E">
              <w:rPr>
                <w:sz w:val="24"/>
                <w:szCs w:val="24"/>
              </w:rPr>
              <w:t xml:space="preserve">7056,2 </w:t>
            </w:r>
          </w:p>
        </w:tc>
        <w:tc>
          <w:tcPr>
            <w:tcW w:w="1701"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2E6DDC">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«Спортивный комплекс «Кристалл»</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99 3 00 08810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99 3 00 08810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99 3 00 08810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5307,3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08L00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08L00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1748,9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08L00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08L00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Массовый спорт</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1327231,2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307962,3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184219,1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1314685,7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307962,3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184219,1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«Физическая культура и спорт. Подготовка спортивного резерва»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56750,3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91599,9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67856,8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«Учебно-методическое и информационное обеспечение»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4015,7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физкультурных и спортивно-массовых мероприятий»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2225,6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2294,1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2225,6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2294,1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2225,6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2294,1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56 1 02 04100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2225,6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2294,1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физкультурно-массовых и спортивных мероприятий среди инвалидов и лиц с ограниченными возможностями здоровья»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1181,5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«Подготовка спортивного резерва»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43667,8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46096,0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47794,6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37943,2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46096,0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47794,6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37943,2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46096,0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47794,6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37943,2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46096,0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47794,6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ограничительных мероприятий в связи с угрозой распространения коронавирусной инфекции              (COVID-19)</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5724,6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5724,6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1200К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5724,6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«Спорт – норма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5759,5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41528,3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16018,1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Приобретение спортивного оборудования и инвентаря для приведения организаций спортивной подготовки в нормативное состояние (совершенствование спортивной подготовки по хоккею)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52292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25510,2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52292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25510,2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52292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25510,2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Организация и проведение физкультурных и спортивно-массовых мероприятий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U0100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5759,5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16018,1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16018,1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U0100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5759,5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16018,1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16018,1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U0100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4058,7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4318,1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4318,1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U0100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1700,8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11700,0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«Материально-техническая база спорта»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1257935,4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216362,4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116362,3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«Строительство физкультурно-оздоровительных комплексов»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Спортивно-оздоровительный комплекс в г.Саратов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56 4 10 80660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56 4 10 80660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56 4 10 80660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1065,6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«Строительство бассейнов на территории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93939,3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на софинансирование капитальных вложений в объекты государственной собственности субъектов Российской Федерации (Здание бассейна на территории МБОУ «СОШ № 1 р.п.Самойловка» по адресу: Саратовская обл., р.п.Самойловка, ул.30 лет Победы, д.13)</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14 R1113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92812,3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14 R1113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92812,3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14 R1113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92812,3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Здание бассейна на территории МБОУ «СОШ № 1 р.п.Самойловка» по адресу: Саратовская обл., р.п.Самойловка, ул.30 лет Победы, д.13 (средства для достижения показателей результативности)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14 W2130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14 W2130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14 W2130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1127,0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«Спорт – норма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1162930,5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216362,4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116362,3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и модернизация объектов спортивной инфраструктуры региональной собственности для занятий физической культурой и спортом (Дворец водных видов спорта, г.Саратов)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720930,3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720930,3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720930,3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и модернизация объектов спортивной инфраструктуры региональной собственности для занятий физической культурой и спортом (ФОК с плавательным бассейном и игровым залом в р.п.Дергачи)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и модернизация объектов спортивной инфраструктуры региональной собственности для занятий физической культурой и спортом (Реконструкция  спортивного стадиона «Старт» по адресу: Саратовская область, г.Маркс, ул.Интерна</w:t>
            </w:r>
            <w:r w:rsidR="002E6DDC" w:rsidRPr="00AE358E">
              <w:rPr>
                <w:sz w:val="24"/>
                <w:szCs w:val="24"/>
              </w:rPr>
              <w:softHyphen/>
            </w:r>
            <w:r w:rsidRPr="00AE358E">
              <w:rPr>
                <w:sz w:val="24"/>
                <w:szCs w:val="24"/>
              </w:rPr>
              <w:t>циональная площадь, д.20)</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бассейна по адресу: Саратовская область, район Перелюбский, с.Перелюб, ул.Чкаловская, 59 «А»)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77755,2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77755,2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51395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77755,2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Оснащение объектов спортивной инфраструктуры спортивно-технологическим оборудованием (создание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со Всероссийским физкультурно-спортивным комплексом «Готов к труду и обороне» (ГТО))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52281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25419,5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16362,3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16362,3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52281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25419,5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16362,3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16362,3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52281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25419,5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16362,3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16362,3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Оснащение объектов спортивной инфраструктуры спортивно-технологическим оборудованием (создание или модернизация физкультурно-оздоровительных комплексов открытого типа и (или) физкультурно-оздорови-тельных комплексов для центров развития внешкольного спорта)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52282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52282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52282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21230,0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Реализация федеральной целевой программы «Развитие физической культуры и спорта в Российской Федерации на 2016–2020 годы» (строительство и реконструкция малобюджетных физкультурно-спортивных объектов шаговой доступности, плоскостных сооружений по проектам, рекомендованным Министерством спорта Российской Федерации)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56 4 P5 54951</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11041,1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56 4 P5 54951</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11041,1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56 4 P5 54951</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11041,1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Реализация федеральной целевой программы «Развитие физической культуры и спорта в Российской Федерации на 2016–2020 годы» (закупка спортивного оборудования для спортивных школ олимпийского резерва и училищ олимпийского резерва)</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56 4 P5 54952</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3844,1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56 4 P5 54952</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3844,1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54952</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3844,1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федеральной целевой программы «Развитие физической культуры и спорта в Российской Федерации на 2016–2020 годы» (закупка комплектов искусственных покрытий для футбольных полей для спортивных школ)</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54953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54953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54953</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федеральной целевой программы «Развитие физической культуры и спорта в Российской Федерации на 2016–2020 годы» (строительство физкультурно-оздоровительного комплекса с универсальным залом 42x24 в г.Саратов)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54954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99999,9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54954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99999,9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54954</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99999,9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Подготовка основания (в том числе системы подогрева и дренажа) на футбольном поле стадиона «Локомотив» в г.Саратове для укладки комплекта искусственного покрытия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28412,0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28412,0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U1190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28412,0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Строительство физкультурно-оздоровительного комплекса с универсальным залом 42x24 в г.Саратов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U1260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28737,0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U1260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28737,0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U1260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28737,0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Дворец водных видов спорта в г.Саратове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U1391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58220,0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U1391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58220,0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Бюджетные инвестиции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U1391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410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58220,0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вводу в эксплуатацию объекта «Дворец водных видов спорта в г.Саратове»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U1395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74841,4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U1395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74841,4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P5 U1395</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74841,4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12545,5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12545,5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мероприятий по реконструкции объектов спортивных сооружений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99 3 00 71120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12545,5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99 3 00 71120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12545,5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99 3 00 71120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12545,5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Спорт высших достижений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523872,2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531726,8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521755,3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56 0 00 00000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523872,2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531726,8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521755,3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Подпрограмма «Физическая культура и спорт. Подготовка спортивного резерва»</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56 1 00 00000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523872,2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505526,8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521755,3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Основное мероприятие «Олимпийская, паралимпийская и сурдлимпийская подготовка»</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56 1 03 00000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20899,7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25000,0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25500,0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56 1 03 04100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15000,0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15000,0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56 1 03 04100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15000,0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15000,0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56 1 03 04100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15000,0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15000,0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Мероприятия по олимпийской, паралимпийской и сурдлимпийской подготовке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03 80В00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03 80В00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03 80В00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886,4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5013,3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5013,3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5013,3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и проведение физкультурно-массовых и спортивных мероприятий среди инвалидов и лиц с ограниченными возможностями здоровья»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«Подготовка спортивного резерва»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77414,4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82075,0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84409,1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75914,4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80575,0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82909,1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75914,4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80575,0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82909,1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51255,4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53719,2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55688,7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24659,0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26855,8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27220,4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Участие, организация и проведение на территории области тренировочных сборов, спортивных и физкультурно-массовых мероприятий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80Г00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80Г00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05 80Г00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«Материальное стимулирование спортсменов и их тренеров»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4897,5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9082,6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10804,1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Выплата ежемесячных специальных стипендий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56 1 06 80620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5304,1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56 1 06 80620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56 1 06 80620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54,0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56 1 06 80620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5250,1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56 1 06 80620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360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5250,1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5250,1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56 1 06 80630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3778,5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56 1 06 80630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3778,5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Премии и гранты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56 1 06 80630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817,5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3778,5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«Государственная поддержка организаций, предоставляющих услуги в области физической культуры и массового спорта»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2156,4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Субсидии социально ориентированным некоммерческим организациям на предоставление услуг в области физической культуры и массового спорта</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56 1 08 80900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2156,4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3300,0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3300,0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56 1 08 80900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2156,4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3300,0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3300,0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56 1 08 80900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2156,4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3300,0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3300,0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Основное мероприятие «Грантовая поддержка развития на территории области отдельных видов спорта (спортивных дисциплин)»</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56 1 12 00000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406000,0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373000,0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373000,0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Развитие на территории области отдельных видов спорта (спортивных дисциплин)</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1 12 14Д00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406000,0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373000,0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373000,0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1 12 14Д00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406000,0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373000,0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373000,0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12 14Д00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63870,0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12 14Д00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342130,0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373000,0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«Имущественный взнос некоммерческой организации «Автономная некоммерческая организация «Физкультурно-спортивная организация «Спортивный клуб «Протон»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56 1 13 00000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Имущественный взнос некоммерческой организации «Автономная некоммерческая организация «Физкультурно-спортивная организация  «Спортивный клуб «Протон»</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56 1 13 16110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56 1 13 16110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56 1 13 16110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регионального проекта (программы) в целях выполнения задач федерального проекта «Спорт – норма жизни»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12494,2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13019,2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24692,1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50810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12019,2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12019,2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11994,0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1 P5 50810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12019,2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12019,2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11994,0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1 P5 50810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12019,2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12019,2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11994,0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Приобретение спортивного оборудования и инвентаря для приведения организаций спортивной подготовки в нормативное состояние (развитие материально-технической базы спортивных школ олимпийского резерва)</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1 P5 52291</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11698,1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1 P5 52291</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11698,1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бюджетным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52291</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11698,1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спортивных соревнований в системе подготовки спортивного резерва (в рамках достижения соответствующих задач федерального проекта)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U0110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U0110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1 P5 U0110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«Материально-техническая база спорта»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13 R4260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13 R4260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13 R4260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Другие вопросы в области физической культуры и спорта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25756,8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20977,1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21661,5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56 0 00 00000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Подпрограмма «Материально-техническая база спорта»</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56 4 00 00000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Основное мероприятие «Предоставление материальной поддержки некоммерческим организациям»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56 4 15 00000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Предоставление субсидии некоммерческой организации ПОУ «Саратовский АСК им.Ю.А.Гагарина ДОСААФ России»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56 4 15 14120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ind w:left="-108"/>
              <w:jc w:val="center"/>
              <w:textAlignment w:val="auto"/>
              <w:rPr>
                <w:sz w:val="24"/>
                <w:szCs w:val="24"/>
              </w:rPr>
            </w:pPr>
            <w:r w:rsidRPr="00AE358E">
              <w:rPr>
                <w:sz w:val="24"/>
                <w:szCs w:val="24"/>
              </w:rPr>
              <w:t>56 4 15 14120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56 4 15 14120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20756,8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20977,1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21661,5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pacing w:val="-4"/>
                <w:sz w:val="24"/>
                <w:szCs w:val="24"/>
              </w:rPr>
            </w:pPr>
            <w:r w:rsidRPr="00AE358E">
              <w:rPr>
                <w:spacing w:val="-4"/>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20756,8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20977,1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21661,5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20756,8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20977,1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21661,5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19858,1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20079,0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20763,4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19858,1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20079,0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20763,4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898,1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898,1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11</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05</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b/>
                <w:bCs/>
                <w:sz w:val="24"/>
                <w:szCs w:val="24"/>
              </w:rPr>
            </w:pPr>
            <w:r w:rsidRPr="00AE358E">
              <w:rPr>
                <w:b/>
                <w:bCs/>
                <w:sz w:val="24"/>
                <w:szCs w:val="24"/>
              </w:rPr>
              <w:t>Средства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r w:rsidRPr="00AE358E">
              <w:rPr>
                <w:b/>
                <w:bCs/>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108804,1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72901,6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74332,6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Телевидение и радиовещание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30137,2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31116,3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31468,3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30137,2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31116,3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31468,3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«Информационная открытость органов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30137,2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31116,3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31468,3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«Обеспечение официального опубликования нормативных правовых актов органов государственной власти области в средствах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3743,0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4882,8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5039,1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3743,0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4882,8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5039,1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3743,0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4882,8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5039,1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3743,0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4882,8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5039,1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«Размещение официальной информации в средствах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26394,2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26233,5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26429,2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66 5 14 98710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26394,2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26233,5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26429,2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66 5 14 98710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26394,2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26233,5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26429,2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66 5 14 98710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26394,2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26233,5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26429,2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Периодическая печать и издательства</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18688,5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18456,0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18893,4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18688,5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18456,0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18893,4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Подпрограмма «Информационная открытость органов государственной власти»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66 5 00 00000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18688,5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18456,0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18893,4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Основное мероприятие «Выпуск литературно-художественного журнала «Волга – ХХI век»</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66 5 09 00000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532,1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510,2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527,5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66 5 09 04100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532,1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510,2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527,5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66 5 09 04100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532,1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510,2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527,5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66 5 09 04100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532,1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510,2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527,5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Основное мероприятие «Обеспечение официального опубликования нормативных правовых актов органов государственной власти области в средствах массовой информации»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66 5 13 00000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2101,4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2405,6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2460,6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ind w:left="-108"/>
              <w:jc w:val="center"/>
              <w:textAlignment w:val="auto"/>
              <w:rPr>
                <w:sz w:val="24"/>
                <w:szCs w:val="24"/>
              </w:rPr>
            </w:pPr>
            <w:r w:rsidRPr="00AE358E">
              <w:rPr>
                <w:sz w:val="24"/>
                <w:szCs w:val="24"/>
              </w:rPr>
              <w:t>66 5 13 04100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2101,4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2405,6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2460,6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66 5 13 04100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2101,4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2405,6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2460,6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«Размещение официальной информации в средствах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16055,0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15540,2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15905,3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66 5 14 98710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16055,0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15540,2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15905,3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66 5 14 98710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16055,0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15540,2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15905,3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66 5 14 98710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16055,0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15540,2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15905,3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Другие вопросы в области средств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59978,4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23329,3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23970,9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42120,0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4784,5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«Информационная открытость органов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42120,0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4765,2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4784,5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серии обучающих семинаров для представителей средств массовой информации при участии профессиональных общественных организаций»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творческих конкурсов в сфере журналистики»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Премии и гранты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«Присуждение премии имени журналиста Александра Никитина для представителей средств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66 5 03 00000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Выплата премии имени журналиста Александра Никитина представителям средств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66 5 03 88700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66 5 03 88700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Премии и гранты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66 5 03 88700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03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«Присуждение премии и стипендии Губернатора области в сфере журналистики»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66 5 04 00000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 xml:space="preserve">Выплата премии и стипендии Губернатора области в сфере журналистики </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66 5 04 88900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66 5 04 88900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Премии и гранты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66 5 04 88900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108,0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66 5 04 88900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360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04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Дня российской печати»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66 5 06 00000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06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296,1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«Издание социально значимой литературы»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66 5 08 00000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Возмещение затрат на издание социально значимой литературы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66 5 08 88200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66 5 08 88200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66 5 08 88200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08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«Издание Книги памяти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1819,0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1819,0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1819,0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11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1423,8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1819,0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1838,3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областного конкурса «Лучшие книги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155,0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Выплата премии лауреатам конкурса «Лучшие книги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66 5 12 89100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Социальное обеспечение и иные выплаты населению</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66 5 12 89100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Премии и гранты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66 5 12 89100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350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132,0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Реализация основного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12 V0000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«Проведение конкурса для определения региональных телеканала и радиоканала, освещающих деятельность политических партий, представленных в Саратовской областной Думе»</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66 5 15 00000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Информационное освещение деятельности органов государственной власти и поддержка средств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ind w:left="-108"/>
              <w:jc w:val="center"/>
              <w:textAlignment w:val="auto"/>
              <w:rPr>
                <w:sz w:val="24"/>
                <w:szCs w:val="24"/>
              </w:rPr>
            </w:pPr>
            <w:r w:rsidRPr="00AE358E">
              <w:rPr>
                <w:sz w:val="24"/>
                <w:szCs w:val="24"/>
              </w:rPr>
              <w:t>66 5 15 98720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66 5 15 98720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66 5 15 98720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1298,9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«Размещение социально значимой информации в средствах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66 5 17 00000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Размещение социально значимой информации в печатных средствах массовой информации, учрежденных органами местного самоуправления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66 5 17 78600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66 5 17 78600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66 5 17 78600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субсидии Саратовскому региональному отделению общероссийской общественной организации «Союз журналистов России» на освещение социально значимых тем в региональных средствах массовой информации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5 17 88М00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5 17 88М00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 некоммерческим организациям (за исключением государственных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5 17 88М00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функций органами государственной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17756,7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18564,1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19186,4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деятельности органов исполнительной власти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17756,7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18564,1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19186,4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обеспечение функций центрального аппарата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17756,7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18563,7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19186,0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17300,9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18037,9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18660,0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на выплаты персоналу государственных (муниципальных) органов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17300,9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18037,9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18660,0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закупки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91 3 00 02200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240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455,8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525,8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526,0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земельного налога, налога на имущество организаций и транспортного налога органами государственной власти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бюджетные ассигнования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Уплата налогов, сборов и иных платежей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91 3 00 06100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850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0,4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101,7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101,7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Внепрограммные мероприятия в сфере общегосударственных вопросов</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99 3 00 08400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101,7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99 3 00 08400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101,7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Субсидии автономным учреждениям</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12</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04</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99 3 00 08400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620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101,7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b/>
                <w:bCs/>
                <w:sz w:val="24"/>
                <w:szCs w:val="24"/>
              </w:rPr>
            </w:pPr>
            <w:r w:rsidRPr="00AE358E">
              <w:rPr>
                <w:b/>
                <w:bCs/>
                <w:sz w:val="24"/>
                <w:szCs w:val="24"/>
              </w:rPr>
              <w:t xml:space="preserve">Обслуживание государственного и муниципального долга </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b/>
                <w:bCs/>
                <w:sz w:val="24"/>
                <w:szCs w:val="24"/>
              </w:rPr>
            </w:pPr>
            <w:r w:rsidRPr="00AE358E">
              <w:rPr>
                <w:b/>
                <w:bCs/>
                <w:sz w:val="24"/>
                <w:szCs w:val="24"/>
              </w:rPr>
              <w:t>13</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b/>
                <w:bCs/>
                <w:sz w:val="24"/>
                <w:szCs w:val="24"/>
              </w:rPr>
            </w:pPr>
            <w:r w:rsidRPr="00AE358E">
              <w:rPr>
                <w:b/>
                <w:bCs/>
                <w:sz w:val="24"/>
                <w:szCs w:val="24"/>
              </w:rPr>
              <w:t xml:space="preserve">1595609,6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b/>
                <w:bCs/>
                <w:sz w:val="24"/>
                <w:szCs w:val="24"/>
              </w:rPr>
            </w:pPr>
            <w:r w:rsidRPr="00AE358E">
              <w:rPr>
                <w:b/>
                <w:bCs/>
                <w:sz w:val="24"/>
                <w:szCs w:val="24"/>
              </w:rPr>
              <w:t xml:space="preserve">2553729,7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b/>
                <w:bCs/>
                <w:sz w:val="24"/>
                <w:szCs w:val="24"/>
              </w:rPr>
            </w:pPr>
            <w:r w:rsidRPr="00AE358E">
              <w:rPr>
                <w:b/>
                <w:bCs/>
                <w:sz w:val="24"/>
                <w:szCs w:val="24"/>
              </w:rPr>
              <w:t xml:space="preserve">3079217,2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Обслуживание государственного внутреннего и муниципального долга</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1595609,6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2553729,7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3079217,2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1595609,6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2553729,7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3079217,2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«Управление региональными финансами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1595609,6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2553729,7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3079217,2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«Управление долговыми обязательствами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66 4 02 00000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1595609,6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2553729,7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3079217,2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Процентные платежи по государственному долгу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66 4 02 09710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1570836,0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2529062,4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3055801,4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Обслуживание государственного (муниципального) долга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66 4 02 09710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700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1570836,0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2529062,4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3055801,4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Обслуживание государственного долга субъекта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66 4 02 09710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720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1570836,0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2529062,4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3055801,4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Проценты за рассрочку погашения реструктурированной задолженности по бюджетным кредитам, предоставленным из федерального бюджета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66 4 02 09740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22528,3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22422,0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21170,5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Обслуживание государственного (муниципального) долга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66 4 02 09740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700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22528,3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22422,0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21170,5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Обслуживание государственного долга субъекта Российской Федерации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66 4 02 09740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720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22528,3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22422,0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21170,5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p>
          <w:p w:rsidR="00B64AA0" w:rsidRPr="00AE358E" w:rsidRDefault="00B64AA0" w:rsidP="006762AD">
            <w:pPr>
              <w:overflowPunct/>
              <w:autoSpaceDE/>
              <w:autoSpaceDN/>
              <w:adjustRightInd/>
              <w:jc w:val="center"/>
              <w:textAlignment w:val="auto"/>
              <w:rPr>
                <w:sz w:val="24"/>
                <w:szCs w:val="24"/>
              </w:rPr>
            </w:pPr>
            <w:r w:rsidRPr="00AE358E">
              <w:rPr>
                <w:sz w:val="24"/>
                <w:szCs w:val="24"/>
              </w:rPr>
              <w:t>66 4 02 D9720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2245,3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2245,3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p>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2245,3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Обслуживание государственного (муниципального) долга</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02 D9720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700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2245,3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2245,3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2245,3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Обслуживание государственного долга субъекта Российской Федерации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13</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02 D9720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720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2245,3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2245,3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2245,3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b/>
                <w:bCs/>
                <w:sz w:val="24"/>
                <w:szCs w:val="24"/>
              </w:rPr>
            </w:pPr>
            <w:r w:rsidRPr="00AE358E">
              <w:rPr>
                <w:b/>
                <w:bCs/>
                <w:sz w:val="24"/>
                <w:szCs w:val="24"/>
              </w:rPr>
              <w:t>Межбюджетные трансферты общего характера бюджетам бюджетной системы Российской Федерации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b/>
                <w:bCs/>
                <w:sz w:val="24"/>
                <w:szCs w:val="24"/>
              </w:rPr>
            </w:pPr>
            <w:r w:rsidRPr="00AE358E">
              <w:rPr>
                <w:b/>
                <w:bCs/>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b/>
                <w:bCs/>
                <w:sz w:val="24"/>
                <w:szCs w:val="24"/>
              </w:rPr>
            </w:pPr>
            <w:r w:rsidRPr="00AE358E">
              <w:rPr>
                <w:b/>
                <w:bCs/>
                <w:sz w:val="24"/>
                <w:szCs w:val="24"/>
              </w:rPr>
              <w:t xml:space="preserve">7201774,2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b/>
                <w:bCs/>
                <w:sz w:val="24"/>
                <w:szCs w:val="24"/>
              </w:rPr>
            </w:pPr>
            <w:r w:rsidRPr="00AE358E">
              <w:rPr>
                <w:b/>
                <w:bCs/>
                <w:sz w:val="24"/>
                <w:szCs w:val="24"/>
              </w:rPr>
              <w:t xml:space="preserve">5219899,2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b/>
                <w:bCs/>
                <w:sz w:val="24"/>
                <w:szCs w:val="24"/>
              </w:rPr>
            </w:pPr>
            <w:r w:rsidRPr="00AE358E">
              <w:rPr>
                <w:b/>
                <w:bCs/>
                <w:sz w:val="24"/>
                <w:szCs w:val="24"/>
              </w:rPr>
              <w:t xml:space="preserve">5298626,1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Дотации на выравнивание бюджетной обеспеченности субъектов Российской Федерации и муниципальных образований</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3411010,7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3219629,6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3108449,4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3411010,7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3219629,6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3108449,4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«Управление региональными финансами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3411010,7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3219629,6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3108449,4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межбюджетных отношений с муниципальными образованиями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3411010,7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3219629,6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3108449,4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Дотации на выравнивание бюджетной обеспеченности муниципальных районов (городских округов)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3411010,7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3219629,6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3108449,4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3411010,7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3219629,6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3108449,4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Дотации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01</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3411010,7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3219629,6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3108449,4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дотации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774424,3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33593,0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35190,0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774424,3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33593,0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35190,0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«Управление региональными финансами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774424,3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33593,0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35190,0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Основное мероприятие  «Организация межбюджетных отношений с муниципальными образованиями Саратовской области»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66 4 01 00000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774424,3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33593,0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35190,0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Дотации в целях обеспечения сбалансированности бюджета городского округа Михайловский</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66 4 01 50030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21873,0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66 4 01 50030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21873,0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Дотации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66 4 01 50030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510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21873,0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66 4 01 50100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43819,0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33593,0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35190,0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66 4 01 50100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43819,0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33593,0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35190,0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Дотации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66 4 01 50100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510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43819,0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33593,0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35190,0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Дотации в целях обеспечения сбалансированности бюджета городского округа Шиханы</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66 4 01 51430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30585,0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66 4 01 51430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30585,0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jc w:val="both"/>
              <w:textAlignment w:val="auto"/>
              <w:rPr>
                <w:sz w:val="24"/>
                <w:szCs w:val="24"/>
              </w:rPr>
            </w:pPr>
            <w:r w:rsidRPr="00AE358E">
              <w:rPr>
                <w:sz w:val="24"/>
                <w:szCs w:val="24"/>
              </w:rPr>
              <w:t>Дотации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66 4 01 51430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jc w:val="center"/>
              <w:textAlignment w:val="auto"/>
              <w:rPr>
                <w:sz w:val="24"/>
                <w:szCs w:val="24"/>
              </w:rPr>
            </w:pPr>
            <w:r w:rsidRPr="00AE358E">
              <w:rPr>
                <w:sz w:val="24"/>
                <w:szCs w:val="24"/>
              </w:rPr>
              <w:t>510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jc w:val="right"/>
              <w:textAlignment w:val="auto"/>
              <w:rPr>
                <w:sz w:val="24"/>
                <w:szCs w:val="24"/>
              </w:rPr>
            </w:pPr>
            <w:r w:rsidRPr="00AE358E">
              <w:rPr>
                <w:sz w:val="24"/>
                <w:szCs w:val="24"/>
              </w:rPr>
              <w:t xml:space="preserve">30585,0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Дотации на поддержку мер по обеспечению сбалансированности бюджетов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388926,1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388926,1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Дотации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388926,1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Дотации компенсирующего характера в связи с изменением бюджетного законодательства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40443,5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40443,5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Дотации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40443,5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Дотации бюджетам муниципальных районов и городских округов области за достижение наилучших значений показателей (результатов) по уровню открытости бюджетных данных</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Дотации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66 4 01 70600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510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Дотации на поддержку мер по обеспечению сбалансированности бюджетов для компенсации снижения поступления налоговых и неналоговых доходов консолидированных бюджетов муниципальных районов и бюджетов городских округов области в связи с пандемией новой коронавирусной инфекции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7060К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238777,7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7060К</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238777,7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Дотации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02</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66 4 01 7060К</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510</w:t>
            </w: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238777,7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Прочие межбюджетные трансферты общего характера</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3016339,2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1966676,6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2154986,7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63 0 00 00000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Подпрограмма «Энергосбережение и повышение энергоэффективности теплоснабжения и системы коммунальной инфраструктуры»</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63 2 00 00000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Основное мероприятие «Осуществление мероприятий в области энергосбережения и повышения энергетической эффективности»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63 2 11 00000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r>
      <w:tr w:rsidR="00B64AA0" w:rsidRPr="00AE358E" w:rsidTr="008E647F">
        <w:tc>
          <w:tcPr>
            <w:tcW w:w="552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both"/>
              <w:textAlignment w:val="auto"/>
              <w:rPr>
                <w:sz w:val="24"/>
                <w:szCs w:val="24"/>
              </w:rPr>
            </w:pPr>
            <w:r w:rsidRPr="00AE358E">
              <w:rPr>
                <w:sz w:val="24"/>
                <w:szCs w:val="24"/>
              </w:rPr>
              <w:t>Осуществление мероприятий в области энергосбережения и повышения энергетической эффективности</w:t>
            </w:r>
          </w:p>
        </w:tc>
        <w:tc>
          <w:tcPr>
            <w:tcW w:w="85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r w:rsidRPr="00AE358E">
              <w:rPr>
                <w:sz w:val="24"/>
                <w:szCs w:val="24"/>
              </w:rPr>
              <w:t>63 2 11 79Б00</w:t>
            </w:r>
          </w:p>
        </w:tc>
        <w:tc>
          <w:tcPr>
            <w:tcW w:w="992"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c>
          <w:tcPr>
            <w:tcW w:w="1559" w:type="dxa"/>
            <w:tcBorders>
              <w:top w:val="nil"/>
              <w:left w:val="nil"/>
              <w:bottom w:val="nil"/>
              <w:right w:val="nil"/>
            </w:tcBorders>
            <w:vAlign w:val="bottom"/>
          </w:tcPr>
          <w:p w:rsidR="00B64AA0" w:rsidRPr="00AE358E" w:rsidRDefault="00B64AA0" w:rsidP="006762AD">
            <w:pPr>
              <w:overflowPunct/>
              <w:autoSpaceDE/>
              <w:autoSpaceDN/>
              <w:adjustRightInd/>
              <w:spacing w:line="216" w:lineRule="auto"/>
              <w:jc w:val="right"/>
              <w:textAlignment w:val="auto"/>
              <w:rPr>
                <w:sz w:val="24"/>
                <w:szCs w:val="24"/>
              </w:rPr>
            </w:pPr>
            <w:r w:rsidRPr="00AE358E">
              <w:rPr>
                <w:sz w:val="24"/>
                <w:szCs w:val="24"/>
              </w:rPr>
              <w:t xml:space="preserve">100000,0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 2 11 79Б00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63 2 11 79Б00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100000,0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Государственная программа Саратовской области «Развитие государственного и муниципального управления»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2093642,0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1866676,6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2054986,7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Подпрограмма  «Управление региональными финансами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2093642,0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1866676,6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2054986,7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Основное мероприятие «Организация межбюджетных отношений с муниципальными образованиями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2093642,0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1866676,6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2054986,7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повышения оплаты труда некоторых категорий работников муниципальных учреждений</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66 4 01 72300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644218,2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706375,6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706375,6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66 4 01 72300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644218,2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706375,6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706375,6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66 4 01 72300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644218,2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706375,6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706375,6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935663,2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928774,7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1114035,2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935663,2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928774,7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1114035,2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66 4 01 72500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935663,2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928774,7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1114035,2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7251Д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96656,0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7251Д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96656,0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Субсидии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7251Д</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520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96656,0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Исполнение государственных полномочий по расчету и предоставлению дотаций поселениям</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77104,6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81526,3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84575,9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77104,6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81526,3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84575,9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Субвенции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66 4 01 76100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530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77104,6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81526,3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84575,9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Стимулирование (поощрение) социально-экономического развития муниципалитетов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66 4 01 78110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66 4 01 78110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66 4 01 78110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150000,0 </w:t>
            </w: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150000,0 </w:t>
            </w: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Обеспечение надлежащего осуществления полномочий по решению вопросов местного значения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66 4 01 79200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340000,0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Расходы по исполнению отдельных обязательств</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99 0 00 00000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822697,2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Внепрограммные мероприятия</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99 3 00 00000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822697,2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Проведение комплекса мероприятий, направленных на социально-экономическое развитие отдельных территорий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79Г00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822358,2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79Г00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822358,2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79Г00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822358,2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79Г10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79Г10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500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AE358E"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sz w:val="24"/>
                <w:szCs w:val="24"/>
              </w:rPr>
              <w:t>Иные межбюджетные трансферты</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14</w:t>
            </w: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03</w:t>
            </w: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99 3 00 79Г10</w:t>
            </w: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sz w:val="24"/>
                <w:szCs w:val="24"/>
              </w:rPr>
            </w:pPr>
            <w:r w:rsidRPr="00AE358E">
              <w:rPr>
                <w:sz w:val="24"/>
                <w:szCs w:val="24"/>
              </w:rPr>
              <w:t>540</w:t>
            </w: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sz w:val="24"/>
                <w:szCs w:val="24"/>
              </w:rPr>
            </w:pPr>
            <w:r w:rsidRPr="00AE358E">
              <w:rPr>
                <w:sz w:val="24"/>
                <w:szCs w:val="24"/>
              </w:rPr>
              <w:t xml:space="preserve">339,0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c>
          <w:tcPr>
            <w:tcW w:w="155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textAlignment w:val="auto"/>
              <w:rPr>
                <w:sz w:val="24"/>
                <w:szCs w:val="24"/>
              </w:rPr>
            </w:pPr>
          </w:p>
        </w:tc>
      </w:tr>
      <w:tr w:rsidR="00B64AA0" w:rsidRPr="00877D51" w:rsidTr="008E647F">
        <w:tc>
          <w:tcPr>
            <w:tcW w:w="5529"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both"/>
              <w:textAlignment w:val="auto"/>
              <w:rPr>
                <w:sz w:val="24"/>
                <w:szCs w:val="24"/>
              </w:rPr>
            </w:pPr>
            <w:r w:rsidRPr="00AE358E">
              <w:rPr>
                <w:b/>
                <w:bCs/>
                <w:sz w:val="24"/>
                <w:szCs w:val="24"/>
              </w:rPr>
              <w:t>Всего</w:t>
            </w:r>
          </w:p>
        </w:tc>
        <w:tc>
          <w:tcPr>
            <w:tcW w:w="85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993"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984"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992"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center"/>
              <w:textAlignment w:val="auto"/>
              <w:rPr>
                <w:b/>
                <w:bCs/>
                <w:sz w:val="24"/>
                <w:szCs w:val="24"/>
              </w:rPr>
            </w:pPr>
          </w:p>
        </w:tc>
        <w:tc>
          <w:tcPr>
            <w:tcW w:w="1560"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136626897,4 </w:t>
            </w:r>
          </w:p>
        </w:tc>
        <w:tc>
          <w:tcPr>
            <w:tcW w:w="1701" w:type="dxa"/>
            <w:tcBorders>
              <w:top w:val="nil"/>
              <w:left w:val="nil"/>
              <w:bottom w:val="nil"/>
              <w:right w:val="nil"/>
            </w:tcBorders>
            <w:vAlign w:val="bottom"/>
          </w:tcPr>
          <w:p w:rsidR="00B64AA0" w:rsidRPr="00AE358E"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 xml:space="preserve">114730458,2 </w:t>
            </w:r>
          </w:p>
        </w:tc>
        <w:tc>
          <w:tcPr>
            <w:tcW w:w="1559" w:type="dxa"/>
            <w:tcBorders>
              <w:top w:val="nil"/>
              <w:left w:val="nil"/>
              <w:bottom w:val="nil"/>
              <w:right w:val="nil"/>
            </w:tcBorders>
            <w:vAlign w:val="bottom"/>
          </w:tcPr>
          <w:p w:rsidR="00B64AA0" w:rsidRPr="00B056D7" w:rsidRDefault="00B64AA0" w:rsidP="00C346D0">
            <w:pPr>
              <w:overflowPunct/>
              <w:autoSpaceDE/>
              <w:autoSpaceDN/>
              <w:adjustRightInd/>
              <w:spacing w:line="223" w:lineRule="auto"/>
              <w:jc w:val="right"/>
              <w:textAlignment w:val="auto"/>
              <w:rPr>
                <w:b/>
                <w:bCs/>
                <w:sz w:val="24"/>
                <w:szCs w:val="24"/>
              </w:rPr>
            </w:pPr>
            <w:r w:rsidRPr="00AE358E">
              <w:rPr>
                <w:b/>
                <w:bCs/>
                <w:sz w:val="24"/>
                <w:szCs w:val="24"/>
              </w:rPr>
              <w:t>112315912,3</w:t>
            </w:r>
            <w:bookmarkStart w:id="0" w:name="_GoBack"/>
            <w:bookmarkEnd w:id="0"/>
            <w:r w:rsidRPr="00B056D7">
              <w:rPr>
                <w:b/>
                <w:bCs/>
                <w:sz w:val="24"/>
                <w:szCs w:val="24"/>
              </w:rPr>
              <w:t xml:space="preserve"> </w:t>
            </w:r>
          </w:p>
        </w:tc>
      </w:tr>
    </w:tbl>
    <w:p w:rsidR="00B64AA0" w:rsidRDefault="00B64AA0" w:rsidP="00C346D0">
      <w:pPr>
        <w:spacing w:line="223" w:lineRule="auto"/>
      </w:pPr>
    </w:p>
    <w:p w:rsidR="00CE15E9" w:rsidRDefault="00CE15E9" w:rsidP="00C346D0">
      <w:pPr>
        <w:spacing w:line="223" w:lineRule="auto"/>
      </w:pPr>
    </w:p>
    <w:sectPr w:rsidR="00CE15E9" w:rsidSect="005E5A8B">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1134" w:right="1418" w:bottom="993"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CC2" w:rsidRDefault="00E07CC2" w:rsidP="004F5335">
      <w:r>
        <w:separator/>
      </w:r>
    </w:p>
  </w:endnote>
  <w:endnote w:type="continuationSeparator" w:id="0">
    <w:p w:rsidR="00E07CC2" w:rsidRDefault="00E07CC2"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9FF" w:rsidRDefault="003039FF">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9FF" w:rsidRDefault="003039FF">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9FF" w:rsidRDefault="003039F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CC2" w:rsidRDefault="00E07CC2" w:rsidP="004F5335">
      <w:r>
        <w:separator/>
      </w:r>
    </w:p>
  </w:footnote>
  <w:footnote w:type="continuationSeparator" w:id="0">
    <w:p w:rsidR="00E07CC2" w:rsidRDefault="00E07CC2"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9FF" w:rsidRDefault="003039FF">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9FF" w:rsidRPr="001C630A" w:rsidRDefault="003039FF">
    <w:pPr>
      <w:pStyle w:val="ac"/>
      <w:jc w:val="center"/>
      <w:rPr>
        <w:sz w:val="24"/>
        <w:szCs w:val="24"/>
      </w:rPr>
    </w:pPr>
    <w:r w:rsidRPr="001C630A">
      <w:rPr>
        <w:sz w:val="24"/>
        <w:szCs w:val="24"/>
      </w:rPr>
      <w:fldChar w:fldCharType="begin"/>
    </w:r>
    <w:r w:rsidRPr="001C630A">
      <w:rPr>
        <w:sz w:val="24"/>
        <w:szCs w:val="24"/>
      </w:rPr>
      <w:instrText xml:space="preserve"> PAGE   \* MERGEFORMAT </w:instrText>
    </w:r>
    <w:r w:rsidRPr="001C630A">
      <w:rPr>
        <w:sz w:val="24"/>
        <w:szCs w:val="24"/>
      </w:rPr>
      <w:fldChar w:fldCharType="separate"/>
    </w:r>
    <w:r w:rsidR="00AE358E">
      <w:rPr>
        <w:noProof/>
        <w:sz w:val="24"/>
        <w:szCs w:val="24"/>
      </w:rPr>
      <w:t>7</w:t>
    </w:r>
    <w:r w:rsidRPr="001C630A">
      <w:rPr>
        <w:noProof/>
        <w:sz w:val="24"/>
        <w:szCs w:val="24"/>
      </w:rPr>
      <w:fldChar w:fldCharType="end"/>
    </w:r>
  </w:p>
  <w:p w:rsidR="003039FF" w:rsidRDefault="003039FF">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9FF" w:rsidRDefault="003039F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6186"/>
    <w:multiLevelType w:val="hybridMultilevel"/>
    <w:tmpl w:val="F4527028"/>
    <w:lvl w:ilvl="0" w:tplc="27C648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2">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3">
    <w:nsid w:val="14651352"/>
    <w:multiLevelType w:val="hybridMultilevel"/>
    <w:tmpl w:val="B0A680CC"/>
    <w:lvl w:ilvl="0" w:tplc="8D8A859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8BF0B77"/>
    <w:multiLevelType w:val="hybridMultilevel"/>
    <w:tmpl w:val="702EF748"/>
    <w:lvl w:ilvl="0" w:tplc="C110F43E">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9726BF6"/>
    <w:multiLevelType w:val="hybridMultilevel"/>
    <w:tmpl w:val="5D8E93C2"/>
    <w:lvl w:ilvl="0" w:tplc="DD1E5940">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CB1723C"/>
    <w:multiLevelType w:val="hybridMultilevel"/>
    <w:tmpl w:val="86BA0B74"/>
    <w:lvl w:ilvl="0" w:tplc="59D226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20AC0F93"/>
    <w:multiLevelType w:val="hybridMultilevel"/>
    <w:tmpl w:val="C47A026C"/>
    <w:lvl w:ilvl="0" w:tplc="5B4AB7D0">
      <w:start w:val="1"/>
      <w:numFmt w:val="decimal"/>
      <w:lvlText w:val="%1)"/>
      <w:lvlJc w:val="left"/>
      <w:pPr>
        <w:ind w:left="1070"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0C553B7"/>
    <w:multiLevelType w:val="hybridMultilevel"/>
    <w:tmpl w:val="4F7CA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8E55FF"/>
    <w:multiLevelType w:val="hybridMultilevel"/>
    <w:tmpl w:val="9370ACE8"/>
    <w:lvl w:ilvl="0" w:tplc="468A75E6">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0">
    <w:nsid w:val="24E63834"/>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3285564B"/>
    <w:multiLevelType w:val="hybridMultilevel"/>
    <w:tmpl w:val="3760AA38"/>
    <w:lvl w:ilvl="0" w:tplc="C6F438F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A465A2"/>
    <w:multiLevelType w:val="hybridMultilevel"/>
    <w:tmpl w:val="A44A4010"/>
    <w:lvl w:ilvl="0" w:tplc="3686F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9B62E1B"/>
    <w:multiLevelType w:val="hybridMultilevel"/>
    <w:tmpl w:val="ABF448CE"/>
    <w:lvl w:ilvl="0" w:tplc="5CCC825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4">
    <w:nsid w:val="39C56CCA"/>
    <w:multiLevelType w:val="hybridMultilevel"/>
    <w:tmpl w:val="65B8E30A"/>
    <w:lvl w:ilvl="0" w:tplc="27C6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A4C4136"/>
    <w:multiLevelType w:val="hybridMultilevel"/>
    <w:tmpl w:val="9B4063BE"/>
    <w:lvl w:ilvl="0" w:tplc="B7FCE13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F600A1F"/>
    <w:multiLevelType w:val="hybridMultilevel"/>
    <w:tmpl w:val="8690CE38"/>
    <w:lvl w:ilvl="0" w:tplc="6368EE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D229EE"/>
    <w:multiLevelType w:val="hybridMultilevel"/>
    <w:tmpl w:val="7F00A616"/>
    <w:lvl w:ilvl="0" w:tplc="5E86A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49A0911"/>
    <w:multiLevelType w:val="hybridMultilevel"/>
    <w:tmpl w:val="2AA6990A"/>
    <w:lvl w:ilvl="0" w:tplc="4EBE2FFC">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9">
    <w:nsid w:val="46AA3036"/>
    <w:multiLevelType w:val="hybridMultilevel"/>
    <w:tmpl w:val="AA4A8488"/>
    <w:lvl w:ilvl="0" w:tplc="EEDE6C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0">
    <w:nsid w:val="4B6A665D"/>
    <w:multiLevelType w:val="hybridMultilevel"/>
    <w:tmpl w:val="B0A680CC"/>
    <w:lvl w:ilvl="0" w:tplc="8D8A8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E950AA"/>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2">
    <w:nsid w:val="552B2122"/>
    <w:multiLevelType w:val="hybridMultilevel"/>
    <w:tmpl w:val="F5EE6F0C"/>
    <w:lvl w:ilvl="0" w:tplc="EBB889A4">
      <w:start w:val="4"/>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5CB26F85"/>
    <w:multiLevelType w:val="hybridMultilevel"/>
    <w:tmpl w:val="6CC2D12A"/>
    <w:lvl w:ilvl="0" w:tplc="348E726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4">
    <w:nsid w:val="67863C06"/>
    <w:multiLevelType w:val="hybridMultilevel"/>
    <w:tmpl w:val="F47270F6"/>
    <w:lvl w:ilvl="0" w:tplc="2082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99B243E"/>
    <w:multiLevelType w:val="hybridMultilevel"/>
    <w:tmpl w:val="1F9AB77C"/>
    <w:lvl w:ilvl="0" w:tplc="74D21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B7D687F"/>
    <w:multiLevelType w:val="hybridMultilevel"/>
    <w:tmpl w:val="A19C7656"/>
    <w:lvl w:ilvl="0" w:tplc="356C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D430266"/>
    <w:multiLevelType w:val="hybridMultilevel"/>
    <w:tmpl w:val="1FDA6E86"/>
    <w:lvl w:ilvl="0" w:tplc="A86E0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70C21088"/>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7314113D"/>
    <w:multiLevelType w:val="hybridMultilevel"/>
    <w:tmpl w:val="7968F9E2"/>
    <w:lvl w:ilvl="0" w:tplc="70922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3815D86"/>
    <w:multiLevelType w:val="hybridMultilevel"/>
    <w:tmpl w:val="5CC094E2"/>
    <w:lvl w:ilvl="0" w:tplc="C73A7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696F39"/>
    <w:multiLevelType w:val="hybridMultilevel"/>
    <w:tmpl w:val="318ACC2E"/>
    <w:lvl w:ilvl="0" w:tplc="8514E1FC">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3">
    <w:nsid w:val="7B250675"/>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num w:numId="1">
    <w:abstractNumId w:val="9"/>
  </w:num>
  <w:num w:numId="2">
    <w:abstractNumId w:val="0"/>
  </w:num>
  <w:num w:numId="3">
    <w:abstractNumId w:val="14"/>
  </w:num>
  <w:num w:numId="4">
    <w:abstractNumId w:val="25"/>
  </w:num>
  <w:num w:numId="5">
    <w:abstractNumId w:val="17"/>
  </w:num>
  <w:num w:numId="6">
    <w:abstractNumId w:val="18"/>
  </w:num>
  <w:num w:numId="7">
    <w:abstractNumId w:val="20"/>
  </w:num>
  <w:num w:numId="8">
    <w:abstractNumId w:val="23"/>
  </w:num>
  <w:num w:numId="9">
    <w:abstractNumId w:val="19"/>
  </w:num>
  <w:num w:numId="10">
    <w:abstractNumId w:val="33"/>
  </w:num>
  <w:num w:numId="11">
    <w:abstractNumId w:val="29"/>
  </w:num>
  <w:num w:numId="12">
    <w:abstractNumId w:val="21"/>
  </w:num>
  <w:num w:numId="13">
    <w:abstractNumId w:val="10"/>
  </w:num>
  <w:num w:numId="14">
    <w:abstractNumId w:val="8"/>
  </w:num>
  <w:num w:numId="15">
    <w:abstractNumId w:val="16"/>
  </w:num>
  <w:num w:numId="16">
    <w:abstractNumId w:val="27"/>
  </w:num>
  <w:num w:numId="17">
    <w:abstractNumId w:val="26"/>
  </w:num>
  <w:num w:numId="18">
    <w:abstractNumId w:val="24"/>
  </w:num>
  <w:num w:numId="19">
    <w:abstractNumId w:val="31"/>
  </w:num>
  <w:num w:numId="20">
    <w:abstractNumId w:val="3"/>
  </w:num>
  <w:num w:numId="21">
    <w:abstractNumId w:val="6"/>
  </w:num>
  <w:num w:numId="22">
    <w:abstractNumId w:val="5"/>
  </w:num>
  <w:num w:numId="23">
    <w:abstractNumId w:val="15"/>
  </w:num>
  <w:num w:numId="24">
    <w:abstractNumId w:val="32"/>
  </w:num>
  <w:num w:numId="25">
    <w:abstractNumId w:val="30"/>
  </w:num>
  <w:num w:numId="26">
    <w:abstractNumId w:val="28"/>
  </w:num>
  <w:num w:numId="27">
    <w:abstractNumId w:val="1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2"/>
  </w:num>
  <w:num w:numId="31">
    <w:abstractNumId w:val="11"/>
  </w:num>
  <w:num w:numId="32">
    <w:abstractNumId w:val="4"/>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autoHyphenation/>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0048"/>
    <w:rsid w:val="000015F9"/>
    <w:rsid w:val="00010E3D"/>
    <w:rsid w:val="00014796"/>
    <w:rsid w:val="00015345"/>
    <w:rsid w:val="000230C0"/>
    <w:rsid w:val="0002522A"/>
    <w:rsid w:val="000254D7"/>
    <w:rsid w:val="000320B2"/>
    <w:rsid w:val="00036FC1"/>
    <w:rsid w:val="00040FA9"/>
    <w:rsid w:val="000436F3"/>
    <w:rsid w:val="00047055"/>
    <w:rsid w:val="00047532"/>
    <w:rsid w:val="0005019F"/>
    <w:rsid w:val="000513DA"/>
    <w:rsid w:val="00055189"/>
    <w:rsid w:val="00060335"/>
    <w:rsid w:val="00064F4F"/>
    <w:rsid w:val="000655B4"/>
    <w:rsid w:val="00067DDD"/>
    <w:rsid w:val="000714A1"/>
    <w:rsid w:val="00074516"/>
    <w:rsid w:val="00074E7A"/>
    <w:rsid w:val="0007545A"/>
    <w:rsid w:val="0007677F"/>
    <w:rsid w:val="00082307"/>
    <w:rsid w:val="00082D23"/>
    <w:rsid w:val="00084167"/>
    <w:rsid w:val="00094DEF"/>
    <w:rsid w:val="00096C48"/>
    <w:rsid w:val="000A2D41"/>
    <w:rsid w:val="000A4B74"/>
    <w:rsid w:val="000A5E55"/>
    <w:rsid w:val="000A69F6"/>
    <w:rsid w:val="000B3094"/>
    <w:rsid w:val="000C2B8B"/>
    <w:rsid w:val="000C4073"/>
    <w:rsid w:val="000C5C82"/>
    <w:rsid w:val="000C77C1"/>
    <w:rsid w:val="000D08B2"/>
    <w:rsid w:val="000D0AB9"/>
    <w:rsid w:val="000D6EE7"/>
    <w:rsid w:val="000E031F"/>
    <w:rsid w:val="000E09AF"/>
    <w:rsid w:val="000E3BE7"/>
    <w:rsid w:val="000E7917"/>
    <w:rsid w:val="000F0802"/>
    <w:rsid w:val="000F115E"/>
    <w:rsid w:val="000F25D2"/>
    <w:rsid w:val="000F3065"/>
    <w:rsid w:val="000F3A3C"/>
    <w:rsid w:val="000F5147"/>
    <w:rsid w:val="000F5DCF"/>
    <w:rsid w:val="001012B0"/>
    <w:rsid w:val="0010301B"/>
    <w:rsid w:val="00112F1E"/>
    <w:rsid w:val="001145FE"/>
    <w:rsid w:val="001146E0"/>
    <w:rsid w:val="00114747"/>
    <w:rsid w:val="001239D7"/>
    <w:rsid w:val="00133C14"/>
    <w:rsid w:val="001356AE"/>
    <w:rsid w:val="001356DD"/>
    <w:rsid w:val="00136AB2"/>
    <w:rsid w:val="00140486"/>
    <w:rsid w:val="0014458A"/>
    <w:rsid w:val="00144AE3"/>
    <w:rsid w:val="00146B4B"/>
    <w:rsid w:val="001502F1"/>
    <w:rsid w:val="001510C1"/>
    <w:rsid w:val="0015515E"/>
    <w:rsid w:val="00162139"/>
    <w:rsid w:val="00163558"/>
    <w:rsid w:val="00170600"/>
    <w:rsid w:val="001733D1"/>
    <w:rsid w:val="00173B6C"/>
    <w:rsid w:val="00175B23"/>
    <w:rsid w:val="001822DE"/>
    <w:rsid w:val="00184D9C"/>
    <w:rsid w:val="00186328"/>
    <w:rsid w:val="00187C2A"/>
    <w:rsid w:val="001935CE"/>
    <w:rsid w:val="0019579A"/>
    <w:rsid w:val="00195B17"/>
    <w:rsid w:val="001967C3"/>
    <w:rsid w:val="001A3247"/>
    <w:rsid w:val="001A4F64"/>
    <w:rsid w:val="001A61D5"/>
    <w:rsid w:val="001B26F4"/>
    <w:rsid w:val="001B3DBA"/>
    <w:rsid w:val="001B440D"/>
    <w:rsid w:val="001B5099"/>
    <w:rsid w:val="001B7230"/>
    <w:rsid w:val="001B791F"/>
    <w:rsid w:val="001C4BD3"/>
    <w:rsid w:val="001C536F"/>
    <w:rsid w:val="001C630A"/>
    <w:rsid w:val="001C6C30"/>
    <w:rsid w:val="001C6CD2"/>
    <w:rsid w:val="001E1730"/>
    <w:rsid w:val="001E2B42"/>
    <w:rsid w:val="001F0DE6"/>
    <w:rsid w:val="001F3311"/>
    <w:rsid w:val="001F4164"/>
    <w:rsid w:val="001F4A30"/>
    <w:rsid w:val="001F54DA"/>
    <w:rsid w:val="001F70FA"/>
    <w:rsid w:val="001F7FCC"/>
    <w:rsid w:val="002019FA"/>
    <w:rsid w:val="00201E4A"/>
    <w:rsid w:val="00203A11"/>
    <w:rsid w:val="00205F28"/>
    <w:rsid w:val="0021037E"/>
    <w:rsid w:val="00213489"/>
    <w:rsid w:val="00214BC5"/>
    <w:rsid w:val="00214C48"/>
    <w:rsid w:val="0022228B"/>
    <w:rsid w:val="00224351"/>
    <w:rsid w:val="00225E30"/>
    <w:rsid w:val="00237999"/>
    <w:rsid w:val="00240B44"/>
    <w:rsid w:val="00252611"/>
    <w:rsid w:val="002541BC"/>
    <w:rsid w:val="002543E1"/>
    <w:rsid w:val="00254805"/>
    <w:rsid w:val="00256768"/>
    <w:rsid w:val="002569B4"/>
    <w:rsid w:val="00257439"/>
    <w:rsid w:val="002629DA"/>
    <w:rsid w:val="00267DFF"/>
    <w:rsid w:val="0027662D"/>
    <w:rsid w:val="0028333D"/>
    <w:rsid w:val="00287E7E"/>
    <w:rsid w:val="00290267"/>
    <w:rsid w:val="00290BAF"/>
    <w:rsid w:val="00291752"/>
    <w:rsid w:val="0029658B"/>
    <w:rsid w:val="00296F58"/>
    <w:rsid w:val="00296FA8"/>
    <w:rsid w:val="002A1A92"/>
    <w:rsid w:val="002A2782"/>
    <w:rsid w:val="002A3760"/>
    <w:rsid w:val="002A7E69"/>
    <w:rsid w:val="002B382E"/>
    <w:rsid w:val="002B54D6"/>
    <w:rsid w:val="002B5767"/>
    <w:rsid w:val="002B6AE9"/>
    <w:rsid w:val="002C0678"/>
    <w:rsid w:val="002C6FFB"/>
    <w:rsid w:val="002C7AFB"/>
    <w:rsid w:val="002D29A2"/>
    <w:rsid w:val="002D770D"/>
    <w:rsid w:val="002E29BA"/>
    <w:rsid w:val="002E6900"/>
    <w:rsid w:val="002E6BDF"/>
    <w:rsid w:val="002E6DDC"/>
    <w:rsid w:val="002E6F15"/>
    <w:rsid w:val="002E6F82"/>
    <w:rsid w:val="002F0E6C"/>
    <w:rsid w:val="002F0F8D"/>
    <w:rsid w:val="002F366B"/>
    <w:rsid w:val="002F3755"/>
    <w:rsid w:val="00302B27"/>
    <w:rsid w:val="003039FF"/>
    <w:rsid w:val="00303FC6"/>
    <w:rsid w:val="003058C4"/>
    <w:rsid w:val="00316191"/>
    <w:rsid w:val="0031625E"/>
    <w:rsid w:val="00317299"/>
    <w:rsid w:val="003200ED"/>
    <w:rsid w:val="00321E65"/>
    <w:rsid w:val="0032688F"/>
    <w:rsid w:val="0032716A"/>
    <w:rsid w:val="003278BD"/>
    <w:rsid w:val="0033006B"/>
    <w:rsid w:val="00330B05"/>
    <w:rsid w:val="00331968"/>
    <w:rsid w:val="00332301"/>
    <w:rsid w:val="003564DD"/>
    <w:rsid w:val="00356A6D"/>
    <w:rsid w:val="00364050"/>
    <w:rsid w:val="003673C2"/>
    <w:rsid w:val="00370B57"/>
    <w:rsid w:val="003728C3"/>
    <w:rsid w:val="003744D1"/>
    <w:rsid w:val="00375D78"/>
    <w:rsid w:val="00376DF4"/>
    <w:rsid w:val="0037733F"/>
    <w:rsid w:val="0039035F"/>
    <w:rsid w:val="00390F2D"/>
    <w:rsid w:val="003919BA"/>
    <w:rsid w:val="003976B3"/>
    <w:rsid w:val="003978A8"/>
    <w:rsid w:val="003A08D8"/>
    <w:rsid w:val="003B0210"/>
    <w:rsid w:val="003B098A"/>
    <w:rsid w:val="003B1E97"/>
    <w:rsid w:val="003B2CF8"/>
    <w:rsid w:val="003B2EF5"/>
    <w:rsid w:val="003B30B4"/>
    <w:rsid w:val="003B43CD"/>
    <w:rsid w:val="003B443E"/>
    <w:rsid w:val="003B4A6F"/>
    <w:rsid w:val="003C2F15"/>
    <w:rsid w:val="003C5B3D"/>
    <w:rsid w:val="003D6C8F"/>
    <w:rsid w:val="003E1BAA"/>
    <w:rsid w:val="003E2FC4"/>
    <w:rsid w:val="003E5EB6"/>
    <w:rsid w:val="003E7715"/>
    <w:rsid w:val="003F2D2F"/>
    <w:rsid w:val="003F48E9"/>
    <w:rsid w:val="003F52E5"/>
    <w:rsid w:val="003F72DE"/>
    <w:rsid w:val="00403BFE"/>
    <w:rsid w:val="004122C7"/>
    <w:rsid w:val="0041250B"/>
    <w:rsid w:val="00413CCC"/>
    <w:rsid w:val="00414894"/>
    <w:rsid w:val="00421429"/>
    <w:rsid w:val="00425E6E"/>
    <w:rsid w:val="00427EB1"/>
    <w:rsid w:val="00430B78"/>
    <w:rsid w:val="004311DE"/>
    <w:rsid w:val="0043174F"/>
    <w:rsid w:val="0043228A"/>
    <w:rsid w:val="00433416"/>
    <w:rsid w:val="0043384D"/>
    <w:rsid w:val="00436645"/>
    <w:rsid w:val="00444010"/>
    <w:rsid w:val="004446BE"/>
    <w:rsid w:val="004474E2"/>
    <w:rsid w:val="0045170C"/>
    <w:rsid w:val="004530AE"/>
    <w:rsid w:val="0045432C"/>
    <w:rsid w:val="00454391"/>
    <w:rsid w:val="004570FE"/>
    <w:rsid w:val="004600BF"/>
    <w:rsid w:val="00460FBE"/>
    <w:rsid w:val="004644E1"/>
    <w:rsid w:val="00466B63"/>
    <w:rsid w:val="00471F8E"/>
    <w:rsid w:val="0047571C"/>
    <w:rsid w:val="004818E0"/>
    <w:rsid w:val="00482ECE"/>
    <w:rsid w:val="0048462B"/>
    <w:rsid w:val="00484AAF"/>
    <w:rsid w:val="00485576"/>
    <w:rsid w:val="00486CDA"/>
    <w:rsid w:val="004915BC"/>
    <w:rsid w:val="004933B7"/>
    <w:rsid w:val="00493FFD"/>
    <w:rsid w:val="00496520"/>
    <w:rsid w:val="004A374D"/>
    <w:rsid w:val="004A3A89"/>
    <w:rsid w:val="004A3BBD"/>
    <w:rsid w:val="004A58F7"/>
    <w:rsid w:val="004A6B9C"/>
    <w:rsid w:val="004B14FF"/>
    <w:rsid w:val="004B3EDE"/>
    <w:rsid w:val="004B722D"/>
    <w:rsid w:val="004B7D0B"/>
    <w:rsid w:val="004C3198"/>
    <w:rsid w:val="004C3C41"/>
    <w:rsid w:val="004C6BFA"/>
    <w:rsid w:val="004C6CB1"/>
    <w:rsid w:val="004C7B2D"/>
    <w:rsid w:val="004D17BC"/>
    <w:rsid w:val="004D227C"/>
    <w:rsid w:val="004D3C6F"/>
    <w:rsid w:val="004E0266"/>
    <w:rsid w:val="004E0320"/>
    <w:rsid w:val="004E0C0D"/>
    <w:rsid w:val="004E1342"/>
    <w:rsid w:val="004E141A"/>
    <w:rsid w:val="004E39A2"/>
    <w:rsid w:val="004E4F1C"/>
    <w:rsid w:val="004E67CE"/>
    <w:rsid w:val="004F335E"/>
    <w:rsid w:val="004F4F3F"/>
    <w:rsid w:val="004F5335"/>
    <w:rsid w:val="004F7EF5"/>
    <w:rsid w:val="005025A8"/>
    <w:rsid w:val="00504EC5"/>
    <w:rsid w:val="00505EAA"/>
    <w:rsid w:val="00505FAA"/>
    <w:rsid w:val="00511AD7"/>
    <w:rsid w:val="0051361A"/>
    <w:rsid w:val="0051634B"/>
    <w:rsid w:val="0052219E"/>
    <w:rsid w:val="005436F8"/>
    <w:rsid w:val="00543FC0"/>
    <w:rsid w:val="00544F14"/>
    <w:rsid w:val="00546BBA"/>
    <w:rsid w:val="005529E8"/>
    <w:rsid w:val="00552FEC"/>
    <w:rsid w:val="005556D5"/>
    <w:rsid w:val="00555F18"/>
    <w:rsid w:val="00556B91"/>
    <w:rsid w:val="00560346"/>
    <w:rsid w:val="005636C6"/>
    <w:rsid w:val="005650F7"/>
    <w:rsid w:val="00566F0A"/>
    <w:rsid w:val="00567B1D"/>
    <w:rsid w:val="00571741"/>
    <w:rsid w:val="00572003"/>
    <w:rsid w:val="00573931"/>
    <w:rsid w:val="0057394C"/>
    <w:rsid w:val="0058108B"/>
    <w:rsid w:val="00581FAB"/>
    <w:rsid w:val="00587BD4"/>
    <w:rsid w:val="00587F62"/>
    <w:rsid w:val="00590058"/>
    <w:rsid w:val="005904A5"/>
    <w:rsid w:val="00595B94"/>
    <w:rsid w:val="00596077"/>
    <w:rsid w:val="005A2AB4"/>
    <w:rsid w:val="005A4D92"/>
    <w:rsid w:val="005B06A2"/>
    <w:rsid w:val="005B109C"/>
    <w:rsid w:val="005B20A1"/>
    <w:rsid w:val="005B2511"/>
    <w:rsid w:val="005C15B8"/>
    <w:rsid w:val="005C17A6"/>
    <w:rsid w:val="005C1E40"/>
    <w:rsid w:val="005C2502"/>
    <w:rsid w:val="005D196D"/>
    <w:rsid w:val="005D29B2"/>
    <w:rsid w:val="005D38F4"/>
    <w:rsid w:val="005D4BA8"/>
    <w:rsid w:val="005D6393"/>
    <w:rsid w:val="005D6A6B"/>
    <w:rsid w:val="005E0C02"/>
    <w:rsid w:val="005E0DFD"/>
    <w:rsid w:val="005E5A8B"/>
    <w:rsid w:val="005F0E1D"/>
    <w:rsid w:val="005F2F1E"/>
    <w:rsid w:val="005F3741"/>
    <w:rsid w:val="005F542A"/>
    <w:rsid w:val="005F661B"/>
    <w:rsid w:val="0061169A"/>
    <w:rsid w:val="00616783"/>
    <w:rsid w:val="00617E23"/>
    <w:rsid w:val="00624096"/>
    <w:rsid w:val="00624D18"/>
    <w:rsid w:val="0062767E"/>
    <w:rsid w:val="006412EF"/>
    <w:rsid w:val="00641648"/>
    <w:rsid w:val="006422FB"/>
    <w:rsid w:val="00642314"/>
    <w:rsid w:val="00642605"/>
    <w:rsid w:val="00646477"/>
    <w:rsid w:val="00651458"/>
    <w:rsid w:val="00651C27"/>
    <w:rsid w:val="00652D07"/>
    <w:rsid w:val="00655B33"/>
    <w:rsid w:val="0065712B"/>
    <w:rsid w:val="006603F5"/>
    <w:rsid w:val="00660A35"/>
    <w:rsid w:val="00660EA6"/>
    <w:rsid w:val="00661270"/>
    <w:rsid w:val="00662EBE"/>
    <w:rsid w:val="0066346E"/>
    <w:rsid w:val="00666CAD"/>
    <w:rsid w:val="00673420"/>
    <w:rsid w:val="006762AD"/>
    <w:rsid w:val="00680C68"/>
    <w:rsid w:val="006910D0"/>
    <w:rsid w:val="0069161D"/>
    <w:rsid w:val="006A439A"/>
    <w:rsid w:val="006A45EB"/>
    <w:rsid w:val="006A6C3E"/>
    <w:rsid w:val="006A6F87"/>
    <w:rsid w:val="006B118F"/>
    <w:rsid w:val="006B23E5"/>
    <w:rsid w:val="006B4AC3"/>
    <w:rsid w:val="006B4B0C"/>
    <w:rsid w:val="006B68BF"/>
    <w:rsid w:val="006C0FA3"/>
    <w:rsid w:val="006C3854"/>
    <w:rsid w:val="006C7049"/>
    <w:rsid w:val="006C721E"/>
    <w:rsid w:val="006D0490"/>
    <w:rsid w:val="006D3009"/>
    <w:rsid w:val="006D6A84"/>
    <w:rsid w:val="006D72B8"/>
    <w:rsid w:val="006E0E87"/>
    <w:rsid w:val="006E0F0D"/>
    <w:rsid w:val="006E372C"/>
    <w:rsid w:val="006E5BA6"/>
    <w:rsid w:val="006E7438"/>
    <w:rsid w:val="006F095E"/>
    <w:rsid w:val="006F3AE6"/>
    <w:rsid w:val="006F70E7"/>
    <w:rsid w:val="00702801"/>
    <w:rsid w:val="00704269"/>
    <w:rsid w:val="00704C96"/>
    <w:rsid w:val="00704E09"/>
    <w:rsid w:val="007069F1"/>
    <w:rsid w:val="00707118"/>
    <w:rsid w:val="00712257"/>
    <w:rsid w:val="00714441"/>
    <w:rsid w:val="00715DF3"/>
    <w:rsid w:val="00715EE4"/>
    <w:rsid w:val="0071790E"/>
    <w:rsid w:val="007208EA"/>
    <w:rsid w:val="00731075"/>
    <w:rsid w:val="007319EF"/>
    <w:rsid w:val="00736AF4"/>
    <w:rsid w:val="00736B77"/>
    <w:rsid w:val="007409EE"/>
    <w:rsid w:val="00747C05"/>
    <w:rsid w:val="00750AE4"/>
    <w:rsid w:val="00751A26"/>
    <w:rsid w:val="00753D3B"/>
    <w:rsid w:val="007644A1"/>
    <w:rsid w:val="00770FA8"/>
    <w:rsid w:val="007711CE"/>
    <w:rsid w:val="00780C44"/>
    <w:rsid w:val="0078390B"/>
    <w:rsid w:val="00786739"/>
    <w:rsid w:val="00786AF2"/>
    <w:rsid w:val="00790B70"/>
    <w:rsid w:val="0079259D"/>
    <w:rsid w:val="00793EF2"/>
    <w:rsid w:val="0079505B"/>
    <w:rsid w:val="007952CB"/>
    <w:rsid w:val="00795CA1"/>
    <w:rsid w:val="00796A61"/>
    <w:rsid w:val="007A1831"/>
    <w:rsid w:val="007A252F"/>
    <w:rsid w:val="007A441C"/>
    <w:rsid w:val="007B2E46"/>
    <w:rsid w:val="007B3201"/>
    <w:rsid w:val="007B3825"/>
    <w:rsid w:val="007B42DA"/>
    <w:rsid w:val="007B5A6B"/>
    <w:rsid w:val="007B6655"/>
    <w:rsid w:val="007B7F48"/>
    <w:rsid w:val="007C059B"/>
    <w:rsid w:val="007C15B2"/>
    <w:rsid w:val="007C3E7D"/>
    <w:rsid w:val="007C76B1"/>
    <w:rsid w:val="007C7E91"/>
    <w:rsid w:val="007D4C93"/>
    <w:rsid w:val="007D6548"/>
    <w:rsid w:val="007D7556"/>
    <w:rsid w:val="007E153F"/>
    <w:rsid w:val="007E486F"/>
    <w:rsid w:val="007E51C0"/>
    <w:rsid w:val="007E7125"/>
    <w:rsid w:val="007E7A11"/>
    <w:rsid w:val="007E7B79"/>
    <w:rsid w:val="007F14CF"/>
    <w:rsid w:val="0080186C"/>
    <w:rsid w:val="0081266C"/>
    <w:rsid w:val="00814902"/>
    <w:rsid w:val="0081525C"/>
    <w:rsid w:val="0081548B"/>
    <w:rsid w:val="00817DD5"/>
    <w:rsid w:val="008304FF"/>
    <w:rsid w:val="00847A31"/>
    <w:rsid w:val="00847D8D"/>
    <w:rsid w:val="0085125B"/>
    <w:rsid w:val="0085208E"/>
    <w:rsid w:val="0085430D"/>
    <w:rsid w:val="00856F18"/>
    <w:rsid w:val="0086149C"/>
    <w:rsid w:val="00864538"/>
    <w:rsid w:val="00864CFB"/>
    <w:rsid w:val="00866C5F"/>
    <w:rsid w:val="00866ED7"/>
    <w:rsid w:val="008743E9"/>
    <w:rsid w:val="00875614"/>
    <w:rsid w:val="00876B3D"/>
    <w:rsid w:val="00877AD0"/>
    <w:rsid w:val="00877D51"/>
    <w:rsid w:val="00880020"/>
    <w:rsid w:val="00881A2D"/>
    <w:rsid w:val="008825D8"/>
    <w:rsid w:val="0088407F"/>
    <w:rsid w:val="008905EE"/>
    <w:rsid w:val="00892665"/>
    <w:rsid w:val="008959BA"/>
    <w:rsid w:val="008A15D5"/>
    <w:rsid w:val="008A6743"/>
    <w:rsid w:val="008B20CD"/>
    <w:rsid w:val="008B48F4"/>
    <w:rsid w:val="008C0148"/>
    <w:rsid w:val="008C6DCC"/>
    <w:rsid w:val="008C7AF6"/>
    <w:rsid w:val="008D1635"/>
    <w:rsid w:val="008D2050"/>
    <w:rsid w:val="008D67AE"/>
    <w:rsid w:val="008E0F11"/>
    <w:rsid w:val="008E2273"/>
    <w:rsid w:val="008E6140"/>
    <w:rsid w:val="008E647F"/>
    <w:rsid w:val="008F0C1E"/>
    <w:rsid w:val="008F151A"/>
    <w:rsid w:val="008F317F"/>
    <w:rsid w:val="00903E9A"/>
    <w:rsid w:val="00905E95"/>
    <w:rsid w:val="00907579"/>
    <w:rsid w:val="009144AD"/>
    <w:rsid w:val="00914623"/>
    <w:rsid w:val="00920F5B"/>
    <w:rsid w:val="00926419"/>
    <w:rsid w:val="00934419"/>
    <w:rsid w:val="00941EC5"/>
    <w:rsid w:val="00944A50"/>
    <w:rsid w:val="00944F2B"/>
    <w:rsid w:val="00946053"/>
    <w:rsid w:val="0094635D"/>
    <w:rsid w:val="009467EE"/>
    <w:rsid w:val="00953690"/>
    <w:rsid w:val="00953E06"/>
    <w:rsid w:val="0096317C"/>
    <w:rsid w:val="009645D5"/>
    <w:rsid w:val="00966F6B"/>
    <w:rsid w:val="009703D6"/>
    <w:rsid w:val="009735D0"/>
    <w:rsid w:val="009736CF"/>
    <w:rsid w:val="00976B2D"/>
    <w:rsid w:val="00977A82"/>
    <w:rsid w:val="00981243"/>
    <w:rsid w:val="00981420"/>
    <w:rsid w:val="0098535C"/>
    <w:rsid w:val="00987128"/>
    <w:rsid w:val="00992320"/>
    <w:rsid w:val="00993C78"/>
    <w:rsid w:val="00995E4B"/>
    <w:rsid w:val="00995E96"/>
    <w:rsid w:val="0099635E"/>
    <w:rsid w:val="00996FD6"/>
    <w:rsid w:val="00997A54"/>
    <w:rsid w:val="009A0349"/>
    <w:rsid w:val="009A1BB8"/>
    <w:rsid w:val="009A1EF2"/>
    <w:rsid w:val="009A3D15"/>
    <w:rsid w:val="009B05F7"/>
    <w:rsid w:val="009B3785"/>
    <w:rsid w:val="009C344F"/>
    <w:rsid w:val="009C34D8"/>
    <w:rsid w:val="009D0000"/>
    <w:rsid w:val="009D07D5"/>
    <w:rsid w:val="009D0827"/>
    <w:rsid w:val="009D4B90"/>
    <w:rsid w:val="009D5210"/>
    <w:rsid w:val="009D5C97"/>
    <w:rsid w:val="009D7EDB"/>
    <w:rsid w:val="009E01E5"/>
    <w:rsid w:val="009E0291"/>
    <w:rsid w:val="009E0924"/>
    <w:rsid w:val="009E150A"/>
    <w:rsid w:val="009E2BD3"/>
    <w:rsid w:val="009E6569"/>
    <w:rsid w:val="009E7544"/>
    <w:rsid w:val="009F5150"/>
    <w:rsid w:val="009F62EB"/>
    <w:rsid w:val="00A00606"/>
    <w:rsid w:val="00A00752"/>
    <w:rsid w:val="00A0278F"/>
    <w:rsid w:val="00A14982"/>
    <w:rsid w:val="00A179C9"/>
    <w:rsid w:val="00A20068"/>
    <w:rsid w:val="00A24766"/>
    <w:rsid w:val="00A329E0"/>
    <w:rsid w:val="00A3426D"/>
    <w:rsid w:val="00A346FB"/>
    <w:rsid w:val="00A3613C"/>
    <w:rsid w:val="00A426D1"/>
    <w:rsid w:val="00A43025"/>
    <w:rsid w:val="00A44362"/>
    <w:rsid w:val="00A44D24"/>
    <w:rsid w:val="00A46FC2"/>
    <w:rsid w:val="00A509DC"/>
    <w:rsid w:val="00A62874"/>
    <w:rsid w:val="00A6615E"/>
    <w:rsid w:val="00A741C6"/>
    <w:rsid w:val="00A757E5"/>
    <w:rsid w:val="00A75CB0"/>
    <w:rsid w:val="00A81D81"/>
    <w:rsid w:val="00A83A34"/>
    <w:rsid w:val="00A92202"/>
    <w:rsid w:val="00A936BA"/>
    <w:rsid w:val="00A96412"/>
    <w:rsid w:val="00AA11B0"/>
    <w:rsid w:val="00AA45C4"/>
    <w:rsid w:val="00AA5AF4"/>
    <w:rsid w:val="00AA5B53"/>
    <w:rsid w:val="00AC6744"/>
    <w:rsid w:val="00AC72C2"/>
    <w:rsid w:val="00AC7E10"/>
    <w:rsid w:val="00AD0C31"/>
    <w:rsid w:val="00AD21E2"/>
    <w:rsid w:val="00AD2D8B"/>
    <w:rsid w:val="00AD462B"/>
    <w:rsid w:val="00AD4851"/>
    <w:rsid w:val="00AD70CA"/>
    <w:rsid w:val="00AE09F6"/>
    <w:rsid w:val="00AE358E"/>
    <w:rsid w:val="00AE66CD"/>
    <w:rsid w:val="00AF2CD2"/>
    <w:rsid w:val="00AF72C7"/>
    <w:rsid w:val="00B01FC4"/>
    <w:rsid w:val="00B03EA2"/>
    <w:rsid w:val="00B1322C"/>
    <w:rsid w:val="00B139E2"/>
    <w:rsid w:val="00B14345"/>
    <w:rsid w:val="00B153D3"/>
    <w:rsid w:val="00B235E7"/>
    <w:rsid w:val="00B24217"/>
    <w:rsid w:val="00B27D42"/>
    <w:rsid w:val="00B306F4"/>
    <w:rsid w:val="00B32855"/>
    <w:rsid w:val="00B32C74"/>
    <w:rsid w:val="00B338CA"/>
    <w:rsid w:val="00B35BD5"/>
    <w:rsid w:val="00B42E49"/>
    <w:rsid w:val="00B437AF"/>
    <w:rsid w:val="00B441CB"/>
    <w:rsid w:val="00B4728C"/>
    <w:rsid w:val="00B56FFF"/>
    <w:rsid w:val="00B64722"/>
    <w:rsid w:val="00B649D7"/>
    <w:rsid w:val="00B64AA0"/>
    <w:rsid w:val="00B6579E"/>
    <w:rsid w:val="00B67933"/>
    <w:rsid w:val="00B71FA7"/>
    <w:rsid w:val="00B75153"/>
    <w:rsid w:val="00B757D9"/>
    <w:rsid w:val="00B76C18"/>
    <w:rsid w:val="00B8512B"/>
    <w:rsid w:val="00B8773E"/>
    <w:rsid w:val="00B90939"/>
    <w:rsid w:val="00B93A91"/>
    <w:rsid w:val="00B977DF"/>
    <w:rsid w:val="00BA0980"/>
    <w:rsid w:val="00BA24FF"/>
    <w:rsid w:val="00BA261A"/>
    <w:rsid w:val="00BB3DA1"/>
    <w:rsid w:val="00BB6D6A"/>
    <w:rsid w:val="00BC150C"/>
    <w:rsid w:val="00BC22F3"/>
    <w:rsid w:val="00BC36BA"/>
    <w:rsid w:val="00BC4085"/>
    <w:rsid w:val="00BD0F14"/>
    <w:rsid w:val="00BD310C"/>
    <w:rsid w:val="00BD49A5"/>
    <w:rsid w:val="00BD71D7"/>
    <w:rsid w:val="00BD73C7"/>
    <w:rsid w:val="00BE09DB"/>
    <w:rsid w:val="00BE13FD"/>
    <w:rsid w:val="00BE36AC"/>
    <w:rsid w:val="00BE5742"/>
    <w:rsid w:val="00BE659A"/>
    <w:rsid w:val="00BF01CF"/>
    <w:rsid w:val="00BF5260"/>
    <w:rsid w:val="00BF715F"/>
    <w:rsid w:val="00BF7345"/>
    <w:rsid w:val="00C018B6"/>
    <w:rsid w:val="00C041AE"/>
    <w:rsid w:val="00C05F38"/>
    <w:rsid w:val="00C148F1"/>
    <w:rsid w:val="00C15318"/>
    <w:rsid w:val="00C2254E"/>
    <w:rsid w:val="00C2378E"/>
    <w:rsid w:val="00C23922"/>
    <w:rsid w:val="00C32348"/>
    <w:rsid w:val="00C344D4"/>
    <w:rsid w:val="00C346D0"/>
    <w:rsid w:val="00C36ECD"/>
    <w:rsid w:val="00C42571"/>
    <w:rsid w:val="00C46144"/>
    <w:rsid w:val="00C56B6C"/>
    <w:rsid w:val="00C62594"/>
    <w:rsid w:val="00C72E68"/>
    <w:rsid w:val="00C75354"/>
    <w:rsid w:val="00C75878"/>
    <w:rsid w:val="00C76409"/>
    <w:rsid w:val="00C76F01"/>
    <w:rsid w:val="00C77F44"/>
    <w:rsid w:val="00C823C0"/>
    <w:rsid w:val="00C82A8D"/>
    <w:rsid w:val="00C84F21"/>
    <w:rsid w:val="00C9180C"/>
    <w:rsid w:val="00C927F0"/>
    <w:rsid w:val="00C93604"/>
    <w:rsid w:val="00CA3EBC"/>
    <w:rsid w:val="00CA415B"/>
    <w:rsid w:val="00CA5285"/>
    <w:rsid w:val="00CA5E45"/>
    <w:rsid w:val="00CB054E"/>
    <w:rsid w:val="00CB4CAB"/>
    <w:rsid w:val="00CB6590"/>
    <w:rsid w:val="00CB6F2C"/>
    <w:rsid w:val="00CC1EDB"/>
    <w:rsid w:val="00CC2205"/>
    <w:rsid w:val="00CC6141"/>
    <w:rsid w:val="00CC6247"/>
    <w:rsid w:val="00CC677F"/>
    <w:rsid w:val="00CD1178"/>
    <w:rsid w:val="00CD2583"/>
    <w:rsid w:val="00CD262E"/>
    <w:rsid w:val="00CE06D2"/>
    <w:rsid w:val="00CE15E9"/>
    <w:rsid w:val="00CE24D5"/>
    <w:rsid w:val="00CE31B2"/>
    <w:rsid w:val="00CE32A6"/>
    <w:rsid w:val="00CE5BCD"/>
    <w:rsid w:val="00CE5CF4"/>
    <w:rsid w:val="00CE5ED2"/>
    <w:rsid w:val="00CE66AD"/>
    <w:rsid w:val="00CF4AD8"/>
    <w:rsid w:val="00CF642B"/>
    <w:rsid w:val="00CF6673"/>
    <w:rsid w:val="00CF7B67"/>
    <w:rsid w:val="00CF7D50"/>
    <w:rsid w:val="00D013DD"/>
    <w:rsid w:val="00D034A0"/>
    <w:rsid w:val="00D12A2D"/>
    <w:rsid w:val="00D157C8"/>
    <w:rsid w:val="00D16F0A"/>
    <w:rsid w:val="00D17B36"/>
    <w:rsid w:val="00D210AA"/>
    <w:rsid w:val="00D23AA0"/>
    <w:rsid w:val="00D27318"/>
    <w:rsid w:val="00D343F8"/>
    <w:rsid w:val="00D45CFC"/>
    <w:rsid w:val="00D460FB"/>
    <w:rsid w:val="00D4622C"/>
    <w:rsid w:val="00D4754E"/>
    <w:rsid w:val="00D502D0"/>
    <w:rsid w:val="00D5079E"/>
    <w:rsid w:val="00D51DA7"/>
    <w:rsid w:val="00D527C6"/>
    <w:rsid w:val="00D54031"/>
    <w:rsid w:val="00D5645D"/>
    <w:rsid w:val="00D600FB"/>
    <w:rsid w:val="00D60792"/>
    <w:rsid w:val="00D6095B"/>
    <w:rsid w:val="00D60B10"/>
    <w:rsid w:val="00D63A7B"/>
    <w:rsid w:val="00D63AD0"/>
    <w:rsid w:val="00D64B93"/>
    <w:rsid w:val="00D6553F"/>
    <w:rsid w:val="00D66835"/>
    <w:rsid w:val="00D705DA"/>
    <w:rsid w:val="00D739CE"/>
    <w:rsid w:val="00D7584F"/>
    <w:rsid w:val="00D80125"/>
    <w:rsid w:val="00D84018"/>
    <w:rsid w:val="00D846FD"/>
    <w:rsid w:val="00D85616"/>
    <w:rsid w:val="00D858C7"/>
    <w:rsid w:val="00D917D3"/>
    <w:rsid w:val="00D92922"/>
    <w:rsid w:val="00DA0C97"/>
    <w:rsid w:val="00DA139A"/>
    <w:rsid w:val="00DA1E78"/>
    <w:rsid w:val="00DA50D6"/>
    <w:rsid w:val="00DA5CB5"/>
    <w:rsid w:val="00DA5F9E"/>
    <w:rsid w:val="00DB06B7"/>
    <w:rsid w:val="00DB1CDB"/>
    <w:rsid w:val="00DB3362"/>
    <w:rsid w:val="00DB6D57"/>
    <w:rsid w:val="00DC0E04"/>
    <w:rsid w:val="00DC1ACA"/>
    <w:rsid w:val="00DC2A12"/>
    <w:rsid w:val="00DC4795"/>
    <w:rsid w:val="00DC6DF5"/>
    <w:rsid w:val="00DC72F9"/>
    <w:rsid w:val="00DD1A50"/>
    <w:rsid w:val="00DD20EF"/>
    <w:rsid w:val="00DD23CB"/>
    <w:rsid w:val="00DD2804"/>
    <w:rsid w:val="00DD2A27"/>
    <w:rsid w:val="00DD5C8B"/>
    <w:rsid w:val="00DD762D"/>
    <w:rsid w:val="00DE665A"/>
    <w:rsid w:val="00DE6D60"/>
    <w:rsid w:val="00DF10D3"/>
    <w:rsid w:val="00DF4519"/>
    <w:rsid w:val="00E01FA6"/>
    <w:rsid w:val="00E02953"/>
    <w:rsid w:val="00E02DAE"/>
    <w:rsid w:val="00E02F4C"/>
    <w:rsid w:val="00E07CC2"/>
    <w:rsid w:val="00E1049B"/>
    <w:rsid w:val="00E10790"/>
    <w:rsid w:val="00E111FE"/>
    <w:rsid w:val="00E14788"/>
    <w:rsid w:val="00E14892"/>
    <w:rsid w:val="00E152C0"/>
    <w:rsid w:val="00E15D85"/>
    <w:rsid w:val="00E20846"/>
    <w:rsid w:val="00E2794E"/>
    <w:rsid w:val="00E32167"/>
    <w:rsid w:val="00E328F0"/>
    <w:rsid w:val="00E408D5"/>
    <w:rsid w:val="00E52B47"/>
    <w:rsid w:val="00E52D2A"/>
    <w:rsid w:val="00E53C44"/>
    <w:rsid w:val="00E55C42"/>
    <w:rsid w:val="00E575EF"/>
    <w:rsid w:val="00E60861"/>
    <w:rsid w:val="00E6140D"/>
    <w:rsid w:val="00E641A2"/>
    <w:rsid w:val="00E67054"/>
    <w:rsid w:val="00E678D3"/>
    <w:rsid w:val="00E74A9C"/>
    <w:rsid w:val="00E7695F"/>
    <w:rsid w:val="00E77A45"/>
    <w:rsid w:val="00E83F58"/>
    <w:rsid w:val="00E867AF"/>
    <w:rsid w:val="00E9013B"/>
    <w:rsid w:val="00E91876"/>
    <w:rsid w:val="00E92679"/>
    <w:rsid w:val="00E962AE"/>
    <w:rsid w:val="00EA0AAA"/>
    <w:rsid w:val="00EA5264"/>
    <w:rsid w:val="00EA655A"/>
    <w:rsid w:val="00EA674A"/>
    <w:rsid w:val="00EB3B43"/>
    <w:rsid w:val="00EB3C9E"/>
    <w:rsid w:val="00EB6D0C"/>
    <w:rsid w:val="00EB6E9B"/>
    <w:rsid w:val="00EB7743"/>
    <w:rsid w:val="00EC1050"/>
    <w:rsid w:val="00EC20EA"/>
    <w:rsid w:val="00EC4DB4"/>
    <w:rsid w:val="00ED2644"/>
    <w:rsid w:val="00ED61FC"/>
    <w:rsid w:val="00ED68A7"/>
    <w:rsid w:val="00ED7A23"/>
    <w:rsid w:val="00ED7F4C"/>
    <w:rsid w:val="00EE1BF8"/>
    <w:rsid w:val="00EE1C76"/>
    <w:rsid w:val="00EE326C"/>
    <w:rsid w:val="00EE6F43"/>
    <w:rsid w:val="00EF0F18"/>
    <w:rsid w:val="00F06F4A"/>
    <w:rsid w:val="00F10290"/>
    <w:rsid w:val="00F16F35"/>
    <w:rsid w:val="00F176E9"/>
    <w:rsid w:val="00F22056"/>
    <w:rsid w:val="00F23743"/>
    <w:rsid w:val="00F25B89"/>
    <w:rsid w:val="00F273F0"/>
    <w:rsid w:val="00F43D79"/>
    <w:rsid w:val="00F45075"/>
    <w:rsid w:val="00F475F9"/>
    <w:rsid w:val="00F51F3F"/>
    <w:rsid w:val="00F632DE"/>
    <w:rsid w:val="00F728B8"/>
    <w:rsid w:val="00F77DF1"/>
    <w:rsid w:val="00F823E6"/>
    <w:rsid w:val="00F855FA"/>
    <w:rsid w:val="00F869C0"/>
    <w:rsid w:val="00F86F91"/>
    <w:rsid w:val="00F877DA"/>
    <w:rsid w:val="00F91AB2"/>
    <w:rsid w:val="00F93E3B"/>
    <w:rsid w:val="00F94E9E"/>
    <w:rsid w:val="00FA1FD0"/>
    <w:rsid w:val="00FA4579"/>
    <w:rsid w:val="00FA4E06"/>
    <w:rsid w:val="00FA5DCD"/>
    <w:rsid w:val="00FA680C"/>
    <w:rsid w:val="00FA7263"/>
    <w:rsid w:val="00FB034F"/>
    <w:rsid w:val="00FB2864"/>
    <w:rsid w:val="00FC73E5"/>
    <w:rsid w:val="00FC7C14"/>
    <w:rsid w:val="00FD033D"/>
    <w:rsid w:val="00FD729C"/>
    <w:rsid w:val="00FE0E6F"/>
    <w:rsid w:val="00FE1EFF"/>
    <w:rsid w:val="00FE34BE"/>
    <w:rsid w:val="00FE51B9"/>
    <w:rsid w:val="00FE57D3"/>
    <w:rsid w:val="00FE5B00"/>
    <w:rsid w:val="00FE5E44"/>
    <w:rsid w:val="00FE6804"/>
    <w:rsid w:val="00FF175C"/>
    <w:rsid w:val="00FF1F64"/>
    <w:rsid w:val="00FF3E7E"/>
    <w:rsid w:val="00FF6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uiPriority w:val="99"/>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unhideWhenUsed/>
    <w:rsid w:val="004E0266"/>
    <w:rPr>
      <w:rFonts w:ascii="Tahoma" w:hAnsi="Tahoma" w:cs="Tahoma"/>
      <w:sz w:val="16"/>
      <w:szCs w:val="16"/>
    </w:rPr>
  </w:style>
  <w:style w:type="character" w:customStyle="1" w:styleId="aa">
    <w:name w:val="Текст выноски Знак"/>
    <w:basedOn w:val="a0"/>
    <w:link w:val="a9"/>
    <w:uiPriority w:val="9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uiPriority w:val="99"/>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
    <w:basedOn w:val="a"/>
    <w:link w:val="ad"/>
    <w:uiPriority w:val="99"/>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
    <w:basedOn w:val="a0"/>
    <w:link w:val="ac"/>
    <w:rsid w:val="004F5335"/>
  </w:style>
  <w:style w:type="paragraph" w:styleId="ae">
    <w:name w:val="footer"/>
    <w:basedOn w:val="a"/>
    <w:link w:val="af"/>
    <w:uiPriority w:val="99"/>
    <w:unhideWhenUsed/>
    <w:rsid w:val="004F5335"/>
    <w:pPr>
      <w:tabs>
        <w:tab w:val="center" w:pos="4677"/>
        <w:tab w:val="right" w:pos="9355"/>
      </w:tabs>
    </w:pPr>
  </w:style>
  <w:style w:type="character" w:customStyle="1" w:styleId="af">
    <w:name w:val="Нижний колонтитул Знак"/>
    <w:basedOn w:val="a0"/>
    <w:link w:val="ae"/>
    <w:uiPriority w:val="99"/>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uiPriority w:val="99"/>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uiPriority w:val="99"/>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uiPriority w:val="99"/>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uiPriority w:val="99"/>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uiPriority w:val="99"/>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uiPriority w:val="99"/>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uiPriority w:val="99"/>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uiPriority w:val="99"/>
    <w:rsid w:val="00C77F44"/>
    <w:pPr>
      <w:jc w:val="center"/>
    </w:pPr>
    <w:rPr>
      <w:b/>
      <w:bCs/>
    </w:rPr>
  </w:style>
  <w:style w:type="paragraph" w:customStyle="1" w:styleId="xl94">
    <w:name w:val="xl94"/>
    <w:basedOn w:val="a"/>
    <w:rsid w:val="0025676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5">
    <w:name w:val="xl95"/>
    <w:basedOn w:val="a"/>
    <w:rsid w:val="007E7125"/>
    <w:pPr>
      <w:pBdr>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6">
    <w:name w:val="xl96"/>
    <w:basedOn w:val="a"/>
    <w:rsid w:val="007E7125"/>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7">
    <w:name w:val="xl97"/>
    <w:basedOn w:val="a"/>
    <w:rsid w:val="007E7125"/>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7E7125"/>
    <w:pPr>
      <w:overflowPunct/>
      <w:autoSpaceDE/>
      <w:autoSpaceDN/>
      <w:adjustRightInd/>
      <w:spacing w:before="100" w:beforeAutospacing="1" w:after="100" w:afterAutospacing="1"/>
      <w:jc w:val="right"/>
      <w:textAlignment w:val="auto"/>
    </w:pPr>
    <w:rPr>
      <w:rFonts w:ascii="Arial" w:hAnsi="Arial" w:cs="Arial"/>
      <w:sz w:val="18"/>
      <w:szCs w:val="18"/>
    </w:rPr>
  </w:style>
  <w:style w:type="paragraph" w:customStyle="1" w:styleId="xl99">
    <w:name w:val="xl99"/>
    <w:basedOn w:val="a"/>
    <w:rsid w:val="007E7125"/>
    <w:pPr>
      <w:overflowPunct/>
      <w:autoSpaceDE/>
      <w:autoSpaceDN/>
      <w:adjustRightInd/>
      <w:spacing w:before="100" w:beforeAutospacing="1" w:after="100" w:afterAutospacing="1"/>
      <w:textAlignment w:val="auto"/>
    </w:pPr>
    <w:rPr>
      <w:rFonts w:ascii="Arial" w:hAnsi="Arial" w:cs="Arial"/>
      <w:color w:val="FFFFFF"/>
      <w:sz w:val="16"/>
      <w:szCs w:val="16"/>
    </w:rPr>
  </w:style>
  <w:style w:type="paragraph" w:customStyle="1" w:styleId="xl100">
    <w:name w:val="xl100"/>
    <w:basedOn w:val="a"/>
    <w:rsid w:val="007E7125"/>
    <w:pPr>
      <w:overflowPunct/>
      <w:autoSpaceDE/>
      <w:autoSpaceDN/>
      <w:adjustRightInd/>
      <w:spacing w:before="100" w:beforeAutospacing="1" w:after="100" w:afterAutospacing="1"/>
      <w:textAlignment w:val="auto"/>
    </w:pPr>
    <w:rPr>
      <w:rFonts w:ascii="Arial" w:hAnsi="Arial" w:cs="Arial"/>
    </w:rPr>
  </w:style>
  <w:style w:type="paragraph" w:customStyle="1" w:styleId="xl101">
    <w:name w:val="xl101"/>
    <w:basedOn w:val="a"/>
    <w:rsid w:val="007E712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2">
    <w:name w:val="xl102"/>
    <w:basedOn w:val="a"/>
    <w:rsid w:val="007E712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3">
    <w:name w:val="xl103"/>
    <w:basedOn w:val="a"/>
    <w:rsid w:val="007E712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E7125"/>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E712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E7125"/>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E71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8">
    <w:name w:val="xl108"/>
    <w:basedOn w:val="a"/>
    <w:rsid w:val="007E712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9">
    <w:name w:val="xl109"/>
    <w:basedOn w:val="a"/>
    <w:rsid w:val="007E712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110">
    <w:name w:val="xl110"/>
    <w:basedOn w:val="a"/>
    <w:rsid w:val="007E71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E712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2">
    <w:name w:val="xl112"/>
    <w:basedOn w:val="a"/>
    <w:rsid w:val="007E7125"/>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Основной текст_"/>
    <w:link w:val="2a"/>
    <w:rsid w:val="00E867AF"/>
    <w:rPr>
      <w:spacing w:val="1"/>
      <w:sz w:val="14"/>
      <w:szCs w:val="14"/>
      <w:shd w:val="clear" w:color="auto" w:fill="FFFFFF"/>
    </w:rPr>
  </w:style>
  <w:style w:type="paragraph" w:customStyle="1" w:styleId="2a">
    <w:name w:val="Основной текст2"/>
    <w:basedOn w:val="a"/>
    <w:link w:val="affc"/>
    <w:rsid w:val="00E867AF"/>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E867AF"/>
  </w:style>
  <w:style w:type="character" w:customStyle="1" w:styleId="1e">
    <w:name w:val="Основной текст с отступом Знак1"/>
    <w:basedOn w:val="a0"/>
    <w:uiPriority w:val="99"/>
    <w:semiHidden/>
    <w:rsid w:val="00E867AF"/>
  </w:style>
  <w:style w:type="character" w:customStyle="1" w:styleId="1f">
    <w:name w:val="Основной текст Знак1"/>
    <w:basedOn w:val="a0"/>
    <w:uiPriority w:val="99"/>
    <w:semiHidden/>
    <w:rsid w:val="00E867AF"/>
  </w:style>
  <w:style w:type="character" w:customStyle="1" w:styleId="214">
    <w:name w:val="Основной текст с отступом 2 Знак1"/>
    <w:basedOn w:val="a0"/>
    <w:uiPriority w:val="99"/>
    <w:semiHidden/>
    <w:rsid w:val="00E867AF"/>
  </w:style>
  <w:style w:type="character" w:customStyle="1" w:styleId="313">
    <w:name w:val="Основной текст 3 Знак1"/>
    <w:basedOn w:val="a0"/>
    <w:uiPriority w:val="99"/>
    <w:semiHidden/>
    <w:rsid w:val="00E867AF"/>
    <w:rPr>
      <w:sz w:val="16"/>
      <w:szCs w:val="16"/>
    </w:rPr>
  </w:style>
  <w:style w:type="character" w:customStyle="1" w:styleId="1f0">
    <w:name w:val="Название Знак1"/>
    <w:basedOn w:val="a0"/>
    <w:uiPriority w:val="10"/>
    <w:rsid w:val="00E867AF"/>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E867AF"/>
  </w:style>
  <w:style w:type="paragraph" w:customStyle="1" w:styleId="affd">
    <w:name w:val="Прижатый влево"/>
    <w:basedOn w:val="a"/>
    <w:next w:val="a"/>
    <w:uiPriority w:val="99"/>
    <w:rsid w:val="00E867AF"/>
    <w:pPr>
      <w:overflowPunct/>
      <w:textAlignment w:val="auto"/>
    </w:pPr>
    <w:rPr>
      <w:rFonts w:ascii="Arial" w:eastAsiaTheme="minorHAnsi" w:hAnsi="Arial" w:cs="Arial"/>
      <w:sz w:val="24"/>
      <w:szCs w:val="24"/>
      <w:lang w:eastAsia="en-US"/>
    </w:rPr>
  </w:style>
  <w:style w:type="paragraph" w:customStyle="1" w:styleId="Standard">
    <w:name w:val="Standard"/>
    <w:uiPriority w:val="99"/>
    <w:rsid w:val="00E867AF"/>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uiPriority w:val="99"/>
    <w:rsid w:val="00E867AF"/>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E867AF"/>
    <w:rPr>
      <w:color w:val="106BBE"/>
    </w:rPr>
  </w:style>
  <w:style w:type="character" w:customStyle="1" w:styleId="afff">
    <w:name w:val="Цветовое выделение"/>
    <w:rsid w:val="00E867AF"/>
    <w:rPr>
      <w:b/>
      <w:bCs/>
      <w:color w:val="26282F"/>
      <w:sz w:val="26"/>
      <w:szCs w:val="26"/>
    </w:rPr>
  </w:style>
  <w:style w:type="paragraph" w:styleId="afff0">
    <w:name w:val="No Spacing"/>
    <w:uiPriority w:val="1"/>
    <w:qFormat/>
    <w:rsid w:val="00E867AF"/>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uiPriority w:val="99"/>
    <w:rsid w:val="00E867AF"/>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semiHidden/>
    <w:unhideWhenUsed/>
    <w:rsid w:val="00E867AF"/>
    <w:rPr>
      <w:color w:val="0000FF"/>
      <w:u w:val="single"/>
    </w:rPr>
  </w:style>
  <w:style w:type="paragraph" w:customStyle="1" w:styleId="1f3">
    <w:name w:val="Основной текст1"/>
    <w:basedOn w:val="a"/>
    <w:uiPriority w:val="99"/>
    <w:rsid w:val="00E867AF"/>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E867AF"/>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E867AF"/>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E867AF"/>
  </w:style>
  <w:style w:type="paragraph" w:customStyle="1" w:styleId="xl113">
    <w:name w:val="xl113"/>
    <w:basedOn w:val="a"/>
    <w:uiPriority w:val="99"/>
    <w:rsid w:val="00E867AF"/>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uiPriority w:val="99"/>
    <w:rsid w:val="00E867AF"/>
    <w:pPr>
      <w:widowControl w:val="0"/>
      <w:autoSpaceDE w:val="0"/>
      <w:autoSpaceDN w:val="0"/>
    </w:pPr>
    <w:rPr>
      <w:rFonts w:ascii="Courier New" w:hAnsi="Courier New" w:cs="Courier New"/>
    </w:rPr>
  </w:style>
  <w:style w:type="paragraph" w:customStyle="1" w:styleId="ConsPlusTitlePage">
    <w:name w:val="ConsPlusTitlePage"/>
    <w:uiPriority w:val="99"/>
    <w:rsid w:val="00E867AF"/>
    <w:pPr>
      <w:widowControl w:val="0"/>
      <w:autoSpaceDE w:val="0"/>
      <w:autoSpaceDN w:val="0"/>
    </w:pPr>
    <w:rPr>
      <w:rFonts w:ascii="Tahoma" w:hAnsi="Tahoma" w:cs="Tahoma"/>
    </w:rPr>
  </w:style>
  <w:style w:type="paragraph" w:customStyle="1" w:styleId="ConsPlusJurTerm">
    <w:name w:val="ConsPlusJurTerm"/>
    <w:uiPriority w:val="99"/>
    <w:rsid w:val="00E867AF"/>
    <w:pPr>
      <w:widowControl w:val="0"/>
      <w:autoSpaceDE w:val="0"/>
      <w:autoSpaceDN w:val="0"/>
    </w:pPr>
    <w:rPr>
      <w:rFonts w:ascii="Tahoma" w:hAnsi="Tahoma" w:cs="Tahoma"/>
      <w:sz w:val="26"/>
    </w:rPr>
  </w:style>
  <w:style w:type="paragraph" w:customStyle="1" w:styleId="ConsPlusTextList">
    <w:name w:val="ConsPlusTextList"/>
    <w:uiPriority w:val="99"/>
    <w:rsid w:val="00E867AF"/>
    <w:pPr>
      <w:widowControl w:val="0"/>
      <w:autoSpaceDE w:val="0"/>
      <w:autoSpaceDN w:val="0"/>
    </w:pPr>
    <w:rPr>
      <w:rFonts w:ascii="Arial" w:hAnsi="Arial" w:cs="Arial"/>
    </w:rPr>
  </w:style>
  <w:style w:type="paragraph" w:customStyle="1" w:styleId="xl114">
    <w:name w:val="xl114"/>
    <w:basedOn w:val="a"/>
    <w:uiPriority w:val="99"/>
    <w:rsid w:val="00B235E7"/>
    <w:pPr>
      <w:overflowPunct/>
      <w:autoSpaceDE/>
      <w:autoSpaceDN/>
      <w:adjustRightInd/>
      <w:spacing w:before="100" w:beforeAutospacing="1" w:after="100" w:afterAutospacing="1"/>
      <w:textAlignment w:val="auto"/>
    </w:pPr>
    <w:rPr>
      <w:rFonts w:ascii="Arial" w:hAnsi="Arial" w:cs="Arial"/>
      <w:sz w:val="18"/>
      <w:szCs w:val="18"/>
    </w:rPr>
  </w:style>
  <w:style w:type="table" w:customStyle="1" w:styleId="1f5">
    <w:name w:val="Сетка таблицы1"/>
    <w:basedOn w:val="a1"/>
    <w:next w:val="aff2"/>
    <w:uiPriority w:val="59"/>
    <w:rsid w:val="00DA5C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5">
    <w:name w:val="xl115"/>
    <w:basedOn w:val="a"/>
    <w:uiPriority w:val="99"/>
    <w:rsid w:val="00DA5CB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uiPriority w:val="99"/>
    <w:rsid w:val="00DA5CB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uiPriority w:val="99"/>
    <w:rsid w:val="00DA5CB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uiPriority w:val="99"/>
    <w:rsid w:val="00DA5CB5"/>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DA5CB5"/>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DA5CB5"/>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DA5CB5"/>
    <w:rPr>
      <w:i/>
      <w:iCs/>
    </w:rPr>
  </w:style>
  <w:style w:type="paragraph" w:customStyle="1" w:styleId="afff7">
    <w:name w:val="Таблицы (моноширинный)"/>
    <w:basedOn w:val="a"/>
    <w:next w:val="a"/>
    <w:uiPriority w:val="99"/>
    <w:rsid w:val="00DA5CB5"/>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DA5CB5"/>
  </w:style>
  <w:style w:type="character" w:styleId="afff9">
    <w:name w:val="Strong"/>
    <w:basedOn w:val="a0"/>
    <w:uiPriority w:val="22"/>
    <w:qFormat/>
    <w:rsid w:val="00DA5CB5"/>
    <w:rPr>
      <w:b/>
      <w:bCs/>
    </w:rPr>
  </w:style>
  <w:style w:type="paragraph" w:customStyle="1" w:styleId="indent1">
    <w:name w:val="indent_1"/>
    <w:basedOn w:val="a"/>
    <w:uiPriority w:val="99"/>
    <w:rsid w:val="00CE15E9"/>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uiPriority w:val="99"/>
    <w:rsid w:val="00CE15E9"/>
    <w:pPr>
      <w:overflowPunct/>
      <w:autoSpaceDE/>
      <w:autoSpaceDN/>
      <w:adjustRightInd/>
      <w:spacing w:before="100" w:beforeAutospacing="1" w:after="100" w:afterAutospacing="1"/>
      <w:textAlignment w:val="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uiPriority w:val="99"/>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unhideWhenUsed/>
    <w:rsid w:val="004E0266"/>
    <w:rPr>
      <w:rFonts w:ascii="Tahoma" w:hAnsi="Tahoma" w:cs="Tahoma"/>
      <w:sz w:val="16"/>
      <w:szCs w:val="16"/>
    </w:rPr>
  </w:style>
  <w:style w:type="character" w:customStyle="1" w:styleId="aa">
    <w:name w:val="Текст выноски Знак"/>
    <w:basedOn w:val="a0"/>
    <w:link w:val="a9"/>
    <w:uiPriority w:val="9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uiPriority w:val="99"/>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
    <w:basedOn w:val="a"/>
    <w:link w:val="ad"/>
    <w:uiPriority w:val="99"/>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
    <w:basedOn w:val="a0"/>
    <w:link w:val="ac"/>
    <w:rsid w:val="004F5335"/>
  </w:style>
  <w:style w:type="paragraph" w:styleId="ae">
    <w:name w:val="footer"/>
    <w:basedOn w:val="a"/>
    <w:link w:val="af"/>
    <w:uiPriority w:val="99"/>
    <w:unhideWhenUsed/>
    <w:rsid w:val="004F5335"/>
    <w:pPr>
      <w:tabs>
        <w:tab w:val="center" w:pos="4677"/>
        <w:tab w:val="right" w:pos="9355"/>
      </w:tabs>
    </w:pPr>
  </w:style>
  <w:style w:type="character" w:customStyle="1" w:styleId="af">
    <w:name w:val="Нижний колонтитул Знак"/>
    <w:basedOn w:val="a0"/>
    <w:link w:val="ae"/>
    <w:uiPriority w:val="99"/>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uiPriority w:val="99"/>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uiPriority w:val="99"/>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uiPriority w:val="99"/>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uiPriority w:val="99"/>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uiPriority w:val="99"/>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uiPriority w:val="99"/>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uiPriority w:val="99"/>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uiPriority w:val="99"/>
    <w:rsid w:val="00C77F44"/>
    <w:pPr>
      <w:jc w:val="center"/>
    </w:pPr>
    <w:rPr>
      <w:b/>
      <w:bCs/>
    </w:rPr>
  </w:style>
  <w:style w:type="paragraph" w:customStyle="1" w:styleId="xl94">
    <w:name w:val="xl94"/>
    <w:basedOn w:val="a"/>
    <w:rsid w:val="0025676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5">
    <w:name w:val="xl95"/>
    <w:basedOn w:val="a"/>
    <w:rsid w:val="007E7125"/>
    <w:pPr>
      <w:pBdr>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6">
    <w:name w:val="xl96"/>
    <w:basedOn w:val="a"/>
    <w:rsid w:val="007E7125"/>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7">
    <w:name w:val="xl97"/>
    <w:basedOn w:val="a"/>
    <w:rsid w:val="007E7125"/>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7E7125"/>
    <w:pPr>
      <w:overflowPunct/>
      <w:autoSpaceDE/>
      <w:autoSpaceDN/>
      <w:adjustRightInd/>
      <w:spacing w:before="100" w:beforeAutospacing="1" w:after="100" w:afterAutospacing="1"/>
      <w:jc w:val="right"/>
      <w:textAlignment w:val="auto"/>
    </w:pPr>
    <w:rPr>
      <w:rFonts w:ascii="Arial" w:hAnsi="Arial" w:cs="Arial"/>
      <w:sz w:val="18"/>
      <w:szCs w:val="18"/>
    </w:rPr>
  </w:style>
  <w:style w:type="paragraph" w:customStyle="1" w:styleId="xl99">
    <w:name w:val="xl99"/>
    <w:basedOn w:val="a"/>
    <w:rsid w:val="007E7125"/>
    <w:pPr>
      <w:overflowPunct/>
      <w:autoSpaceDE/>
      <w:autoSpaceDN/>
      <w:adjustRightInd/>
      <w:spacing w:before="100" w:beforeAutospacing="1" w:after="100" w:afterAutospacing="1"/>
      <w:textAlignment w:val="auto"/>
    </w:pPr>
    <w:rPr>
      <w:rFonts w:ascii="Arial" w:hAnsi="Arial" w:cs="Arial"/>
      <w:color w:val="FFFFFF"/>
      <w:sz w:val="16"/>
      <w:szCs w:val="16"/>
    </w:rPr>
  </w:style>
  <w:style w:type="paragraph" w:customStyle="1" w:styleId="xl100">
    <w:name w:val="xl100"/>
    <w:basedOn w:val="a"/>
    <w:rsid w:val="007E7125"/>
    <w:pPr>
      <w:overflowPunct/>
      <w:autoSpaceDE/>
      <w:autoSpaceDN/>
      <w:adjustRightInd/>
      <w:spacing w:before="100" w:beforeAutospacing="1" w:after="100" w:afterAutospacing="1"/>
      <w:textAlignment w:val="auto"/>
    </w:pPr>
    <w:rPr>
      <w:rFonts w:ascii="Arial" w:hAnsi="Arial" w:cs="Arial"/>
    </w:rPr>
  </w:style>
  <w:style w:type="paragraph" w:customStyle="1" w:styleId="xl101">
    <w:name w:val="xl101"/>
    <w:basedOn w:val="a"/>
    <w:rsid w:val="007E712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2">
    <w:name w:val="xl102"/>
    <w:basedOn w:val="a"/>
    <w:rsid w:val="007E712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3">
    <w:name w:val="xl103"/>
    <w:basedOn w:val="a"/>
    <w:rsid w:val="007E712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E7125"/>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E712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E7125"/>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E71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8">
    <w:name w:val="xl108"/>
    <w:basedOn w:val="a"/>
    <w:rsid w:val="007E712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9">
    <w:name w:val="xl109"/>
    <w:basedOn w:val="a"/>
    <w:rsid w:val="007E712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110">
    <w:name w:val="xl110"/>
    <w:basedOn w:val="a"/>
    <w:rsid w:val="007E71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E712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2">
    <w:name w:val="xl112"/>
    <w:basedOn w:val="a"/>
    <w:rsid w:val="007E7125"/>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Основной текст_"/>
    <w:link w:val="2a"/>
    <w:rsid w:val="00E867AF"/>
    <w:rPr>
      <w:spacing w:val="1"/>
      <w:sz w:val="14"/>
      <w:szCs w:val="14"/>
      <w:shd w:val="clear" w:color="auto" w:fill="FFFFFF"/>
    </w:rPr>
  </w:style>
  <w:style w:type="paragraph" w:customStyle="1" w:styleId="2a">
    <w:name w:val="Основной текст2"/>
    <w:basedOn w:val="a"/>
    <w:link w:val="affc"/>
    <w:rsid w:val="00E867AF"/>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E867AF"/>
  </w:style>
  <w:style w:type="character" w:customStyle="1" w:styleId="1e">
    <w:name w:val="Основной текст с отступом Знак1"/>
    <w:basedOn w:val="a0"/>
    <w:uiPriority w:val="99"/>
    <w:semiHidden/>
    <w:rsid w:val="00E867AF"/>
  </w:style>
  <w:style w:type="character" w:customStyle="1" w:styleId="1f">
    <w:name w:val="Основной текст Знак1"/>
    <w:basedOn w:val="a0"/>
    <w:uiPriority w:val="99"/>
    <w:semiHidden/>
    <w:rsid w:val="00E867AF"/>
  </w:style>
  <w:style w:type="character" w:customStyle="1" w:styleId="214">
    <w:name w:val="Основной текст с отступом 2 Знак1"/>
    <w:basedOn w:val="a0"/>
    <w:uiPriority w:val="99"/>
    <w:semiHidden/>
    <w:rsid w:val="00E867AF"/>
  </w:style>
  <w:style w:type="character" w:customStyle="1" w:styleId="313">
    <w:name w:val="Основной текст 3 Знак1"/>
    <w:basedOn w:val="a0"/>
    <w:uiPriority w:val="99"/>
    <w:semiHidden/>
    <w:rsid w:val="00E867AF"/>
    <w:rPr>
      <w:sz w:val="16"/>
      <w:szCs w:val="16"/>
    </w:rPr>
  </w:style>
  <w:style w:type="character" w:customStyle="1" w:styleId="1f0">
    <w:name w:val="Название Знак1"/>
    <w:basedOn w:val="a0"/>
    <w:uiPriority w:val="10"/>
    <w:rsid w:val="00E867AF"/>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E867AF"/>
  </w:style>
  <w:style w:type="paragraph" w:customStyle="1" w:styleId="affd">
    <w:name w:val="Прижатый влево"/>
    <w:basedOn w:val="a"/>
    <w:next w:val="a"/>
    <w:uiPriority w:val="99"/>
    <w:rsid w:val="00E867AF"/>
    <w:pPr>
      <w:overflowPunct/>
      <w:textAlignment w:val="auto"/>
    </w:pPr>
    <w:rPr>
      <w:rFonts w:ascii="Arial" w:eastAsiaTheme="minorHAnsi" w:hAnsi="Arial" w:cs="Arial"/>
      <w:sz w:val="24"/>
      <w:szCs w:val="24"/>
      <w:lang w:eastAsia="en-US"/>
    </w:rPr>
  </w:style>
  <w:style w:type="paragraph" w:customStyle="1" w:styleId="Standard">
    <w:name w:val="Standard"/>
    <w:uiPriority w:val="99"/>
    <w:rsid w:val="00E867AF"/>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uiPriority w:val="99"/>
    <w:rsid w:val="00E867AF"/>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E867AF"/>
    <w:rPr>
      <w:color w:val="106BBE"/>
    </w:rPr>
  </w:style>
  <w:style w:type="character" w:customStyle="1" w:styleId="afff">
    <w:name w:val="Цветовое выделение"/>
    <w:rsid w:val="00E867AF"/>
    <w:rPr>
      <w:b/>
      <w:bCs/>
      <w:color w:val="26282F"/>
      <w:sz w:val="26"/>
      <w:szCs w:val="26"/>
    </w:rPr>
  </w:style>
  <w:style w:type="paragraph" w:styleId="afff0">
    <w:name w:val="No Spacing"/>
    <w:uiPriority w:val="1"/>
    <w:qFormat/>
    <w:rsid w:val="00E867AF"/>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uiPriority w:val="99"/>
    <w:rsid w:val="00E867AF"/>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semiHidden/>
    <w:unhideWhenUsed/>
    <w:rsid w:val="00E867AF"/>
    <w:rPr>
      <w:color w:val="0000FF"/>
      <w:u w:val="single"/>
    </w:rPr>
  </w:style>
  <w:style w:type="paragraph" w:customStyle="1" w:styleId="1f3">
    <w:name w:val="Основной текст1"/>
    <w:basedOn w:val="a"/>
    <w:uiPriority w:val="99"/>
    <w:rsid w:val="00E867AF"/>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E867AF"/>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E867AF"/>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E867AF"/>
  </w:style>
  <w:style w:type="paragraph" w:customStyle="1" w:styleId="xl113">
    <w:name w:val="xl113"/>
    <w:basedOn w:val="a"/>
    <w:uiPriority w:val="99"/>
    <w:rsid w:val="00E867AF"/>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uiPriority w:val="99"/>
    <w:rsid w:val="00E867AF"/>
    <w:pPr>
      <w:widowControl w:val="0"/>
      <w:autoSpaceDE w:val="0"/>
      <w:autoSpaceDN w:val="0"/>
    </w:pPr>
    <w:rPr>
      <w:rFonts w:ascii="Courier New" w:hAnsi="Courier New" w:cs="Courier New"/>
    </w:rPr>
  </w:style>
  <w:style w:type="paragraph" w:customStyle="1" w:styleId="ConsPlusTitlePage">
    <w:name w:val="ConsPlusTitlePage"/>
    <w:uiPriority w:val="99"/>
    <w:rsid w:val="00E867AF"/>
    <w:pPr>
      <w:widowControl w:val="0"/>
      <w:autoSpaceDE w:val="0"/>
      <w:autoSpaceDN w:val="0"/>
    </w:pPr>
    <w:rPr>
      <w:rFonts w:ascii="Tahoma" w:hAnsi="Tahoma" w:cs="Tahoma"/>
    </w:rPr>
  </w:style>
  <w:style w:type="paragraph" w:customStyle="1" w:styleId="ConsPlusJurTerm">
    <w:name w:val="ConsPlusJurTerm"/>
    <w:uiPriority w:val="99"/>
    <w:rsid w:val="00E867AF"/>
    <w:pPr>
      <w:widowControl w:val="0"/>
      <w:autoSpaceDE w:val="0"/>
      <w:autoSpaceDN w:val="0"/>
    </w:pPr>
    <w:rPr>
      <w:rFonts w:ascii="Tahoma" w:hAnsi="Tahoma" w:cs="Tahoma"/>
      <w:sz w:val="26"/>
    </w:rPr>
  </w:style>
  <w:style w:type="paragraph" w:customStyle="1" w:styleId="ConsPlusTextList">
    <w:name w:val="ConsPlusTextList"/>
    <w:uiPriority w:val="99"/>
    <w:rsid w:val="00E867AF"/>
    <w:pPr>
      <w:widowControl w:val="0"/>
      <w:autoSpaceDE w:val="0"/>
      <w:autoSpaceDN w:val="0"/>
    </w:pPr>
    <w:rPr>
      <w:rFonts w:ascii="Arial" w:hAnsi="Arial" w:cs="Arial"/>
    </w:rPr>
  </w:style>
  <w:style w:type="paragraph" w:customStyle="1" w:styleId="xl114">
    <w:name w:val="xl114"/>
    <w:basedOn w:val="a"/>
    <w:uiPriority w:val="99"/>
    <w:rsid w:val="00B235E7"/>
    <w:pPr>
      <w:overflowPunct/>
      <w:autoSpaceDE/>
      <w:autoSpaceDN/>
      <w:adjustRightInd/>
      <w:spacing w:before="100" w:beforeAutospacing="1" w:after="100" w:afterAutospacing="1"/>
      <w:textAlignment w:val="auto"/>
    </w:pPr>
    <w:rPr>
      <w:rFonts w:ascii="Arial" w:hAnsi="Arial" w:cs="Arial"/>
      <w:sz w:val="18"/>
      <w:szCs w:val="18"/>
    </w:rPr>
  </w:style>
  <w:style w:type="table" w:customStyle="1" w:styleId="1f5">
    <w:name w:val="Сетка таблицы1"/>
    <w:basedOn w:val="a1"/>
    <w:next w:val="aff2"/>
    <w:uiPriority w:val="59"/>
    <w:rsid w:val="00DA5C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5">
    <w:name w:val="xl115"/>
    <w:basedOn w:val="a"/>
    <w:uiPriority w:val="99"/>
    <w:rsid w:val="00DA5CB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uiPriority w:val="99"/>
    <w:rsid w:val="00DA5CB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uiPriority w:val="99"/>
    <w:rsid w:val="00DA5CB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uiPriority w:val="99"/>
    <w:rsid w:val="00DA5CB5"/>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DA5CB5"/>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DA5CB5"/>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DA5CB5"/>
    <w:rPr>
      <w:i/>
      <w:iCs/>
    </w:rPr>
  </w:style>
  <w:style w:type="paragraph" w:customStyle="1" w:styleId="afff7">
    <w:name w:val="Таблицы (моноширинный)"/>
    <w:basedOn w:val="a"/>
    <w:next w:val="a"/>
    <w:uiPriority w:val="99"/>
    <w:rsid w:val="00DA5CB5"/>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DA5CB5"/>
  </w:style>
  <w:style w:type="character" w:styleId="afff9">
    <w:name w:val="Strong"/>
    <w:basedOn w:val="a0"/>
    <w:uiPriority w:val="22"/>
    <w:qFormat/>
    <w:rsid w:val="00DA5CB5"/>
    <w:rPr>
      <w:b/>
      <w:bCs/>
    </w:rPr>
  </w:style>
  <w:style w:type="paragraph" w:customStyle="1" w:styleId="indent1">
    <w:name w:val="indent_1"/>
    <w:basedOn w:val="a"/>
    <w:uiPriority w:val="99"/>
    <w:rsid w:val="00CE15E9"/>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uiPriority w:val="99"/>
    <w:rsid w:val="00CE15E9"/>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08521">
      <w:bodyDiv w:val="1"/>
      <w:marLeft w:val="0"/>
      <w:marRight w:val="0"/>
      <w:marTop w:val="0"/>
      <w:marBottom w:val="0"/>
      <w:divBdr>
        <w:top w:val="none" w:sz="0" w:space="0" w:color="auto"/>
        <w:left w:val="none" w:sz="0" w:space="0" w:color="auto"/>
        <w:bottom w:val="none" w:sz="0" w:space="0" w:color="auto"/>
        <w:right w:val="none" w:sz="0" w:space="0" w:color="auto"/>
      </w:divBdr>
    </w:div>
    <w:div w:id="222912482">
      <w:bodyDiv w:val="1"/>
      <w:marLeft w:val="0"/>
      <w:marRight w:val="0"/>
      <w:marTop w:val="0"/>
      <w:marBottom w:val="0"/>
      <w:divBdr>
        <w:top w:val="none" w:sz="0" w:space="0" w:color="auto"/>
        <w:left w:val="none" w:sz="0" w:space="0" w:color="auto"/>
        <w:bottom w:val="none" w:sz="0" w:space="0" w:color="auto"/>
        <w:right w:val="none" w:sz="0" w:space="0" w:color="auto"/>
      </w:divBdr>
    </w:div>
    <w:div w:id="244725616">
      <w:bodyDiv w:val="1"/>
      <w:marLeft w:val="0"/>
      <w:marRight w:val="0"/>
      <w:marTop w:val="0"/>
      <w:marBottom w:val="0"/>
      <w:divBdr>
        <w:top w:val="none" w:sz="0" w:space="0" w:color="auto"/>
        <w:left w:val="none" w:sz="0" w:space="0" w:color="auto"/>
        <w:bottom w:val="none" w:sz="0" w:space="0" w:color="auto"/>
        <w:right w:val="none" w:sz="0" w:space="0" w:color="auto"/>
      </w:divBdr>
    </w:div>
    <w:div w:id="322896822">
      <w:bodyDiv w:val="1"/>
      <w:marLeft w:val="0"/>
      <w:marRight w:val="0"/>
      <w:marTop w:val="0"/>
      <w:marBottom w:val="0"/>
      <w:divBdr>
        <w:top w:val="none" w:sz="0" w:space="0" w:color="auto"/>
        <w:left w:val="none" w:sz="0" w:space="0" w:color="auto"/>
        <w:bottom w:val="none" w:sz="0" w:space="0" w:color="auto"/>
        <w:right w:val="none" w:sz="0" w:space="0" w:color="auto"/>
      </w:divBdr>
    </w:div>
    <w:div w:id="343825057">
      <w:bodyDiv w:val="1"/>
      <w:marLeft w:val="0"/>
      <w:marRight w:val="0"/>
      <w:marTop w:val="0"/>
      <w:marBottom w:val="0"/>
      <w:divBdr>
        <w:top w:val="none" w:sz="0" w:space="0" w:color="auto"/>
        <w:left w:val="none" w:sz="0" w:space="0" w:color="auto"/>
        <w:bottom w:val="none" w:sz="0" w:space="0" w:color="auto"/>
        <w:right w:val="none" w:sz="0" w:space="0" w:color="auto"/>
      </w:divBdr>
    </w:div>
    <w:div w:id="392512386">
      <w:bodyDiv w:val="1"/>
      <w:marLeft w:val="0"/>
      <w:marRight w:val="0"/>
      <w:marTop w:val="0"/>
      <w:marBottom w:val="0"/>
      <w:divBdr>
        <w:top w:val="none" w:sz="0" w:space="0" w:color="auto"/>
        <w:left w:val="none" w:sz="0" w:space="0" w:color="auto"/>
        <w:bottom w:val="none" w:sz="0" w:space="0" w:color="auto"/>
        <w:right w:val="none" w:sz="0" w:space="0" w:color="auto"/>
      </w:divBdr>
    </w:div>
    <w:div w:id="433129982">
      <w:bodyDiv w:val="1"/>
      <w:marLeft w:val="0"/>
      <w:marRight w:val="0"/>
      <w:marTop w:val="0"/>
      <w:marBottom w:val="0"/>
      <w:divBdr>
        <w:top w:val="none" w:sz="0" w:space="0" w:color="auto"/>
        <w:left w:val="none" w:sz="0" w:space="0" w:color="auto"/>
        <w:bottom w:val="none" w:sz="0" w:space="0" w:color="auto"/>
        <w:right w:val="none" w:sz="0" w:space="0" w:color="auto"/>
      </w:divBdr>
    </w:div>
    <w:div w:id="442918709">
      <w:bodyDiv w:val="1"/>
      <w:marLeft w:val="0"/>
      <w:marRight w:val="0"/>
      <w:marTop w:val="0"/>
      <w:marBottom w:val="0"/>
      <w:divBdr>
        <w:top w:val="none" w:sz="0" w:space="0" w:color="auto"/>
        <w:left w:val="none" w:sz="0" w:space="0" w:color="auto"/>
        <w:bottom w:val="none" w:sz="0" w:space="0" w:color="auto"/>
        <w:right w:val="none" w:sz="0" w:space="0" w:color="auto"/>
      </w:divBdr>
    </w:div>
    <w:div w:id="622082079">
      <w:bodyDiv w:val="1"/>
      <w:marLeft w:val="0"/>
      <w:marRight w:val="0"/>
      <w:marTop w:val="0"/>
      <w:marBottom w:val="0"/>
      <w:divBdr>
        <w:top w:val="none" w:sz="0" w:space="0" w:color="auto"/>
        <w:left w:val="none" w:sz="0" w:space="0" w:color="auto"/>
        <w:bottom w:val="none" w:sz="0" w:space="0" w:color="auto"/>
        <w:right w:val="none" w:sz="0" w:space="0" w:color="auto"/>
      </w:divBdr>
    </w:div>
    <w:div w:id="622855152">
      <w:bodyDiv w:val="1"/>
      <w:marLeft w:val="0"/>
      <w:marRight w:val="0"/>
      <w:marTop w:val="0"/>
      <w:marBottom w:val="0"/>
      <w:divBdr>
        <w:top w:val="none" w:sz="0" w:space="0" w:color="auto"/>
        <w:left w:val="none" w:sz="0" w:space="0" w:color="auto"/>
        <w:bottom w:val="none" w:sz="0" w:space="0" w:color="auto"/>
        <w:right w:val="none" w:sz="0" w:space="0" w:color="auto"/>
      </w:divBdr>
    </w:div>
    <w:div w:id="667831486">
      <w:bodyDiv w:val="1"/>
      <w:marLeft w:val="0"/>
      <w:marRight w:val="0"/>
      <w:marTop w:val="0"/>
      <w:marBottom w:val="0"/>
      <w:divBdr>
        <w:top w:val="none" w:sz="0" w:space="0" w:color="auto"/>
        <w:left w:val="none" w:sz="0" w:space="0" w:color="auto"/>
        <w:bottom w:val="none" w:sz="0" w:space="0" w:color="auto"/>
        <w:right w:val="none" w:sz="0" w:space="0" w:color="auto"/>
      </w:divBdr>
    </w:div>
    <w:div w:id="733237565">
      <w:bodyDiv w:val="1"/>
      <w:marLeft w:val="0"/>
      <w:marRight w:val="0"/>
      <w:marTop w:val="0"/>
      <w:marBottom w:val="0"/>
      <w:divBdr>
        <w:top w:val="none" w:sz="0" w:space="0" w:color="auto"/>
        <w:left w:val="none" w:sz="0" w:space="0" w:color="auto"/>
        <w:bottom w:val="none" w:sz="0" w:space="0" w:color="auto"/>
        <w:right w:val="none" w:sz="0" w:space="0" w:color="auto"/>
      </w:divBdr>
    </w:div>
    <w:div w:id="802967369">
      <w:bodyDiv w:val="1"/>
      <w:marLeft w:val="0"/>
      <w:marRight w:val="0"/>
      <w:marTop w:val="0"/>
      <w:marBottom w:val="0"/>
      <w:divBdr>
        <w:top w:val="none" w:sz="0" w:space="0" w:color="auto"/>
        <w:left w:val="none" w:sz="0" w:space="0" w:color="auto"/>
        <w:bottom w:val="none" w:sz="0" w:space="0" w:color="auto"/>
        <w:right w:val="none" w:sz="0" w:space="0" w:color="auto"/>
      </w:divBdr>
    </w:div>
    <w:div w:id="806438083">
      <w:bodyDiv w:val="1"/>
      <w:marLeft w:val="0"/>
      <w:marRight w:val="0"/>
      <w:marTop w:val="0"/>
      <w:marBottom w:val="0"/>
      <w:divBdr>
        <w:top w:val="none" w:sz="0" w:space="0" w:color="auto"/>
        <w:left w:val="none" w:sz="0" w:space="0" w:color="auto"/>
        <w:bottom w:val="none" w:sz="0" w:space="0" w:color="auto"/>
        <w:right w:val="none" w:sz="0" w:space="0" w:color="auto"/>
      </w:divBdr>
    </w:div>
    <w:div w:id="845367020">
      <w:bodyDiv w:val="1"/>
      <w:marLeft w:val="0"/>
      <w:marRight w:val="0"/>
      <w:marTop w:val="0"/>
      <w:marBottom w:val="0"/>
      <w:divBdr>
        <w:top w:val="none" w:sz="0" w:space="0" w:color="auto"/>
        <w:left w:val="none" w:sz="0" w:space="0" w:color="auto"/>
        <w:bottom w:val="none" w:sz="0" w:space="0" w:color="auto"/>
        <w:right w:val="none" w:sz="0" w:space="0" w:color="auto"/>
      </w:divBdr>
    </w:div>
    <w:div w:id="867913298">
      <w:bodyDiv w:val="1"/>
      <w:marLeft w:val="0"/>
      <w:marRight w:val="0"/>
      <w:marTop w:val="0"/>
      <w:marBottom w:val="0"/>
      <w:divBdr>
        <w:top w:val="none" w:sz="0" w:space="0" w:color="auto"/>
        <w:left w:val="none" w:sz="0" w:space="0" w:color="auto"/>
        <w:bottom w:val="none" w:sz="0" w:space="0" w:color="auto"/>
        <w:right w:val="none" w:sz="0" w:space="0" w:color="auto"/>
      </w:divBdr>
    </w:div>
    <w:div w:id="871504714">
      <w:bodyDiv w:val="1"/>
      <w:marLeft w:val="0"/>
      <w:marRight w:val="0"/>
      <w:marTop w:val="0"/>
      <w:marBottom w:val="0"/>
      <w:divBdr>
        <w:top w:val="none" w:sz="0" w:space="0" w:color="auto"/>
        <w:left w:val="none" w:sz="0" w:space="0" w:color="auto"/>
        <w:bottom w:val="none" w:sz="0" w:space="0" w:color="auto"/>
        <w:right w:val="none" w:sz="0" w:space="0" w:color="auto"/>
      </w:divBdr>
    </w:div>
    <w:div w:id="1028217231">
      <w:bodyDiv w:val="1"/>
      <w:marLeft w:val="0"/>
      <w:marRight w:val="0"/>
      <w:marTop w:val="0"/>
      <w:marBottom w:val="0"/>
      <w:divBdr>
        <w:top w:val="none" w:sz="0" w:space="0" w:color="auto"/>
        <w:left w:val="none" w:sz="0" w:space="0" w:color="auto"/>
        <w:bottom w:val="none" w:sz="0" w:space="0" w:color="auto"/>
        <w:right w:val="none" w:sz="0" w:space="0" w:color="auto"/>
      </w:divBdr>
    </w:div>
    <w:div w:id="1063142728">
      <w:bodyDiv w:val="1"/>
      <w:marLeft w:val="0"/>
      <w:marRight w:val="0"/>
      <w:marTop w:val="0"/>
      <w:marBottom w:val="0"/>
      <w:divBdr>
        <w:top w:val="none" w:sz="0" w:space="0" w:color="auto"/>
        <w:left w:val="none" w:sz="0" w:space="0" w:color="auto"/>
        <w:bottom w:val="none" w:sz="0" w:space="0" w:color="auto"/>
        <w:right w:val="none" w:sz="0" w:space="0" w:color="auto"/>
      </w:divBdr>
    </w:div>
    <w:div w:id="1155688090">
      <w:bodyDiv w:val="1"/>
      <w:marLeft w:val="0"/>
      <w:marRight w:val="0"/>
      <w:marTop w:val="0"/>
      <w:marBottom w:val="0"/>
      <w:divBdr>
        <w:top w:val="none" w:sz="0" w:space="0" w:color="auto"/>
        <w:left w:val="none" w:sz="0" w:space="0" w:color="auto"/>
        <w:bottom w:val="none" w:sz="0" w:space="0" w:color="auto"/>
        <w:right w:val="none" w:sz="0" w:space="0" w:color="auto"/>
      </w:divBdr>
    </w:div>
    <w:div w:id="1163204161">
      <w:bodyDiv w:val="1"/>
      <w:marLeft w:val="0"/>
      <w:marRight w:val="0"/>
      <w:marTop w:val="0"/>
      <w:marBottom w:val="0"/>
      <w:divBdr>
        <w:top w:val="none" w:sz="0" w:space="0" w:color="auto"/>
        <w:left w:val="none" w:sz="0" w:space="0" w:color="auto"/>
        <w:bottom w:val="none" w:sz="0" w:space="0" w:color="auto"/>
        <w:right w:val="none" w:sz="0" w:space="0" w:color="auto"/>
      </w:divBdr>
    </w:div>
    <w:div w:id="1206794959">
      <w:bodyDiv w:val="1"/>
      <w:marLeft w:val="0"/>
      <w:marRight w:val="0"/>
      <w:marTop w:val="0"/>
      <w:marBottom w:val="0"/>
      <w:divBdr>
        <w:top w:val="none" w:sz="0" w:space="0" w:color="auto"/>
        <w:left w:val="none" w:sz="0" w:space="0" w:color="auto"/>
        <w:bottom w:val="none" w:sz="0" w:space="0" w:color="auto"/>
        <w:right w:val="none" w:sz="0" w:space="0" w:color="auto"/>
      </w:divBdr>
    </w:div>
    <w:div w:id="1230455918">
      <w:bodyDiv w:val="1"/>
      <w:marLeft w:val="0"/>
      <w:marRight w:val="0"/>
      <w:marTop w:val="0"/>
      <w:marBottom w:val="0"/>
      <w:divBdr>
        <w:top w:val="none" w:sz="0" w:space="0" w:color="auto"/>
        <w:left w:val="none" w:sz="0" w:space="0" w:color="auto"/>
        <w:bottom w:val="none" w:sz="0" w:space="0" w:color="auto"/>
        <w:right w:val="none" w:sz="0" w:space="0" w:color="auto"/>
      </w:divBdr>
    </w:div>
    <w:div w:id="1256590257">
      <w:bodyDiv w:val="1"/>
      <w:marLeft w:val="0"/>
      <w:marRight w:val="0"/>
      <w:marTop w:val="0"/>
      <w:marBottom w:val="0"/>
      <w:divBdr>
        <w:top w:val="none" w:sz="0" w:space="0" w:color="auto"/>
        <w:left w:val="none" w:sz="0" w:space="0" w:color="auto"/>
        <w:bottom w:val="none" w:sz="0" w:space="0" w:color="auto"/>
        <w:right w:val="none" w:sz="0" w:space="0" w:color="auto"/>
      </w:divBdr>
    </w:div>
    <w:div w:id="1298026373">
      <w:bodyDiv w:val="1"/>
      <w:marLeft w:val="0"/>
      <w:marRight w:val="0"/>
      <w:marTop w:val="0"/>
      <w:marBottom w:val="0"/>
      <w:divBdr>
        <w:top w:val="none" w:sz="0" w:space="0" w:color="auto"/>
        <w:left w:val="none" w:sz="0" w:space="0" w:color="auto"/>
        <w:bottom w:val="none" w:sz="0" w:space="0" w:color="auto"/>
        <w:right w:val="none" w:sz="0" w:space="0" w:color="auto"/>
      </w:divBdr>
    </w:div>
    <w:div w:id="1332761133">
      <w:bodyDiv w:val="1"/>
      <w:marLeft w:val="0"/>
      <w:marRight w:val="0"/>
      <w:marTop w:val="0"/>
      <w:marBottom w:val="0"/>
      <w:divBdr>
        <w:top w:val="none" w:sz="0" w:space="0" w:color="auto"/>
        <w:left w:val="none" w:sz="0" w:space="0" w:color="auto"/>
        <w:bottom w:val="none" w:sz="0" w:space="0" w:color="auto"/>
        <w:right w:val="none" w:sz="0" w:space="0" w:color="auto"/>
      </w:divBdr>
    </w:div>
    <w:div w:id="1475758742">
      <w:bodyDiv w:val="1"/>
      <w:marLeft w:val="0"/>
      <w:marRight w:val="0"/>
      <w:marTop w:val="0"/>
      <w:marBottom w:val="0"/>
      <w:divBdr>
        <w:top w:val="none" w:sz="0" w:space="0" w:color="auto"/>
        <w:left w:val="none" w:sz="0" w:space="0" w:color="auto"/>
        <w:bottom w:val="none" w:sz="0" w:space="0" w:color="auto"/>
        <w:right w:val="none" w:sz="0" w:space="0" w:color="auto"/>
      </w:divBdr>
    </w:div>
    <w:div w:id="1625648536">
      <w:bodyDiv w:val="1"/>
      <w:marLeft w:val="0"/>
      <w:marRight w:val="0"/>
      <w:marTop w:val="0"/>
      <w:marBottom w:val="0"/>
      <w:divBdr>
        <w:top w:val="none" w:sz="0" w:space="0" w:color="auto"/>
        <w:left w:val="none" w:sz="0" w:space="0" w:color="auto"/>
        <w:bottom w:val="none" w:sz="0" w:space="0" w:color="auto"/>
        <w:right w:val="none" w:sz="0" w:space="0" w:color="auto"/>
      </w:divBdr>
    </w:div>
    <w:div w:id="1652100027">
      <w:bodyDiv w:val="1"/>
      <w:marLeft w:val="0"/>
      <w:marRight w:val="0"/>
      <w:marTop w:val="0"/>
      <w:marBottom w:val="0"/>
      <w:divBdr>
        <w:top w:val="none" w:sz="0" w:space="0" w:color="auto"/>
        <w:left w:val="none" w:sz="0" w:space="0" w:color="auto"/>
        <w:bottom w:val="none" w:sz="0" w:space="0" w:color="auto"/>
        <w:right w:val="none" w:sz="0" w:space="0" w:color="auto"/>
      </w:divBdr>
    </w:div>
    <w:div w:id="1654485316">
      <w:bodyDiv w:val="1"/>
      <w:marLeft w:val="0"/>
      <w:marRight w:val="0"/>
      <w:marTop w:val="0"/>
      <w:marBottom w:val="0"/>
      <w:divBdr>
        <w:top w:val="none" w:sz="0" w:space="0" w:color="auto"/>
        <w:left w:val="none" w:sz="0" w:space="0" w:color="auto"/>
        <w:bottom w:val="none" w:sz="0" w:space="0" w:color="auto"/>
        <w:right w:val="none" w:sz="0" w:space="0" w:color="auto"/>
      </w:divBdr>
    </w:div>
    <w:div w:id="1676225326">
      <w:bodyDiv w:val="1"/>
      <w:marLeft w:val="0"/>
      <w:marRight w:val="0"/>
      <w:marTop w:val="0"/>
      <w:marBottom w:val="0"/>
      <w:divBdr>
        <w:top w:val="none" w:sz="0" w:space="0" w:color="auto"/>
        <w:left w:val="none" w:sz="0" w:space="0" w:color="auto"/>
        <w:bottom w:val="none" w:sz="0" w:space="0" w:color="auto"/>
        <w:right w:val="none" w:sz="0" w:space="0" w:color="auto"/>
      </w:divBdr>
    </w:div>
    <w:div w:id="1702902540">
      <w:bodyDiv w:val="1"/>
      <w:marLeft w:val="0"/>
      <w:marRight w:val="0"/>
      <w:marTop w:val="0"/>
      <w:marBottom w:val="0"/>
      <w:divBdr>
        <w:top w:val="none" w:sz="0" w:space="0" w:color="auto"/>
        <w:left w:val="none" w:sz="0" w:space="0" w:color="auto"/>
        <w:bottom w:val="none" w:sz="0" w:space="0" w:color="auto"/>
        <w:right w:val="none" w:sz="0" w:space="0" w:color="auto"/>
      </w:divBdr>
    </w:div>
    <w:div w:id="1885364504">
      <w:bodyDiv w:val="1"/>
      <w:marLeft w:val="0"/>
      <w:marRight w:val="0"/>
      <w:marTop w:val="0"/>
      <w:marBottom w:val="0"/>
      <w:divBdr>
        <w:top w:val="none" w:sz="0" w:space="0" w:color="auto"/>
        <w:left w:val="none" w:sz="0" w:space="0" w:color="auto"/>
        <w:bottom w:val="none" w:sz="0" w:space="0" w:color="auto"/>
        <w:right w:val="none" w:sz="0" w:space="0" w:color="auto"/>
      </w:divBdr>
    </w:div>
    <w:div w:id="1955088354">
      <w:bodyDiv w:val="1"/>
      <w:marLeft w:val="0"/>
      <w:marRight w:val="0"/>
      <w:marTop w:val="0"/>
      <w:marBottom w:val="0"/>
      <w:divBdr>
        <w:top w:val="none" w:sz="0" w:space="0" w:color="auto"/>
        <w:left w:val="none" w:sz="0" w:space="0" w:color="auto"/>
        <w:bottom w:val="none" w:sz="0" w:space="0" w:color="auto"/>
        <w:right w:val="none" w:sz="0" w:space="0" w:color="auto"/>
      </w:divBdr>
    </w:div>
    <w:div w:id="1985700875">
      <w:bodyDiv w:val="1"/>
      <w:marLeft w:val="0"/>
      <w:marRight w:val="0"/>
      <w:marTop w:val="0"/>
      <w:marBottom w:val="0"/>
      <w:divBdr>
        <w:top w:val="none" w:sz="0" w:space="0" w:color="auto"/>
        <w:left w:val="none" w:sz="0" w:space="0" w:color="auto"/>
        <w:bottom w:val="none" w:sz="0" w:space="0" w:color="auto"/>
        <w:right w:val="none" w:sz="0" w:space="0" w:color="auto"/>
      </w:divBdr>
    </w:div>
    <w:div w:id="1989432965">
      <w:bodyDiv w:val="1"/>
      <w:marLeft w:val="0"/>
      <w:marRight w:val="0"/>
      <w:marTop w:val="0"/>
      <w:marBottom w:val="0"/>
      <w:divBdr>
        <w:top w:val="none" w:sz="0" w:space="0" w:color="auto"/>
        <w:left w:val="none" w:sz="0" w:space="0" w:color="auto"/>
        <w:bottom w:val="none" w:sz="0" w:space="0" w:color="auto"/>
        <w:right w:val="none" w:sz="0" w:space="0" w:color="auto"/>
      </w:divBdr>
    </w:div>
    <w:div w:id="2016225317">
      <w:bodyDiv w:val="1"/>
      <w:marLeft w:val="0"/>
      <w:marRight w:val="0"/>
      <w:marTop w:val="0"/>
      <w:marBottom w:val="0"/>
      <w:divBdr>
        <w:top w:val="none" w:sz="0" w:space="0" w:color="auto"/>
        <w:left w:val="none" w:sz="0" w:space="0" w:color="auto"/>
        <w:bottom w:val="none" w:sz="0" w:space="0" w:color="auto"/>
        <w:right w:val="none" w:sz="0" w:space="0" w:color="auto"/>
      </w:divBdr>
    </w:div>
    <w:div w:id="2016766952">
      <w:bodyDiv w:val="1"/>
      <w:marLeft w:val="0"/>
      <w:marRight w:val="0"/>
      <w:marTop w:val="0"/>
      <w:marBottom w:val="0"/>
      <w:divBdr>
        <w:top w:val="none" w:sz="0" w:space="0" w:color="auto"/>
        <w:left w:val="none" w:sz="0" w:space="0" w:color="auto"/>
        <w:bottom w:val="none" w:sz="0" w:space="0" w:color="auto"/>
        <w:right w:val="none" w:sz="0" w:space="0" w:color="auto"/>
      </w:divBdr>
    </w:div>
    <w:div w:id="2028168186">
      <w:bodyDiv w:val="1"/>
      <w:marLeft w:val="0"/>
      <w:marRight w:val="0"/>
      <w:marTop w:val="0"/>
      <w:marBottom w:val="0"/>
      <w:divBdr>
        <w:top w:val="none" w:sz="0" w:space="0" w:color="auto"/>
        <w:left w:val="none" w:sz="0" w:space="0" w:color="auto"/>
        <w:bottom w:val="none" w:sz="0" w:space="0" w:color="auto"/>
        <w:right w:val="none" w:sz="0" w:space="0" w:color="auto"/>
      </w:divBdr>
    </w:div>
    <w:div w:id="2055615296">
      <w:bodyDiv w:val="1"/>
      <w:marLeft w:val="0"/>
      <w:marRight w:val="0"/>
      <w:marTop w:val="0"/>
      <w:marBottom w:val="0"/>
      <w:divBdr>
        <w:top w:val="none" w:sz="0" w:space="0" w:color="auto"/>
        <w:left w:val="none" w:sz="0" w:space="0" w:color="auto"/>
        <w:bottom w:val="none" w:sz="0" w:space="0" w:color="auto"/>
        <w:right w:val="none" w:sz="0" w:space="0" w:color="auto"/>
      </w:divBdr>
    </w:div>
    <w:div w:id="209685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375C7-FF11-47B8-9347-4B0058C96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1</Pages>
  <Words>107278</Words>
  <Characters>611490</Characters>
  <Application>Microsoft Office Word</Application>
  <DocSecurity>0</DocSecurity>
  <Lines>5095</Lines>
  <Paragraphs>1434</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717334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Хохлова Анна Юрьевна</cp:lastModifiedBy>
  <cp:revision>219</cp:revision>
  <cp:lastPrinted>2019-11-26T07:53:00Z</cp:lastPrinted>
  <dcterms:created xsi:type="dcterms:W3CDTF">2019-12-26T10:16:00Z</dcterms:created>
  <dcterms:modified xsi:type="dcterms:W3CDTF">2020-12-25T06:39:00Z</dcterms:modified>
</cp:coreProperties>
</file>